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7750D192"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7321B5" w:rsidRPr="007E76CA">
            <w:rPr>
              <w:rFonts w:cstheme="minorHAnsi"/>
            </w:rPr>
            <w:t xml:space="preserve"> </w:t>
          </w:r>
          <w:r w:rsidR="006E78FB" w:rsidRPr="007E76CA">
            <w:rPr>
              <w:rFonts w:cstheme="minorHAnsi"/>
            </w:rPr>
            <w:t xml:space="preserve"> </w:t>
          </w:r>
          <w:r w:rsidR="00B62F79">
            <w:rPr>
              <w:rFonts w:cstheme="minorHAnsi"/>
            </w:rPr>
            <w:t>gegužės</w:t>
          </w:r>
          <w:r w:rsidR="00BF334F">
            <w:rPr>
              <w:rFonts w:cstheme="minorHAnsi"/>
            </w:rPr>
            <w:t xml:space="preserve"> 1</w:t>
          </w:r>
          <w:r w:rsidR="00B62F79">
            <w:rPr>
              <w:rFonts w:cstheme="minorHAnsi"/>
            </w:rPr>
            <w:t>3</w:t>
          </w:r>
          <w:r w:rsidR="006E78FB" w:rsidRPr="007E76CA">
            <w:rPr>
              <w:rFonts w:cstheme="minorHAnsi"/>
            </w:rPr>
            <w:t xml:space="preserve"> </w:t>
          </w:r>
          <w:r w:rsidRPr="007E76CA">
            <w:rPr>
              <w:rFonts w:cstheme="minorHAnsi"/>
            </w:rPr>
            <w:t xml:space="preserve">d.  </w:t>
          </w:r>
        </w:p>
        <w:p w14:paraId="4D7D5642" w14:textId="5AE24E1F" w:rsidR="00BF7F00" w:rsidRPr="007E76CA" w:rsidRDefault="00BF7F00" w:rsidP="004F22A6">
          <w:pPr>
            <w:spacing w:after="0"/>
            <w:ind w:firstLine="5812"/>
            <w:jc w:val="both"/>
            <w:rPr>
              <w:rFonts w:cstheme="minorHAnsi"/>
            </w:rPr>
          </w:pPr>
          <w:r w:rsidRPr="007E76CA">
            <w:rPr>
              <w:rFonts w:cstheme="minorHAnsi"/>
            </w:rPr>
            <w:t>protokolu Nr. 32-16-</w:t>
          </w:r>
          <w:r w:rsidR="00D60EEE">
            <w:rPr>
              <w:rFonts w:cstheme="minorHAnsi"/>
            </w:rPr>
            <w:t>31</w:t>
          </w:r>
          <w:r w:rsidR="0070311E">
            <w:rPr>
              <w:rFonts w:cstheme="minorHAnsi"/>
            </w:rPr>
            <w:t xml:space="preserve"> </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DA4E87" w:rsidRDefault="00A44AED" w:rsidP="00DA4E87">
          <w:pPr>
            <w:spacing w:after="0" w:line="20" w:lineRule="atLeast"/>
            <w:jc w:val="center"/>
            <w:rPr>
              <w:rFonts w:cstheme="minorHAnsi"/>
              <w:b/>
              <w:bCs/>
              <w:sz w:val="28"/>
              <w:szCs w:val="28"/>
            </w:rPr>
          </w:pPr>
          <w:r w:rsidRPr="00170A6C">
            <w:rPr>
              <w:rFonts w:cstheme="minorHAnsi"/>
              <w:b/>
              <w:bCs/>
              <w:color w:val="00B050"/>
              <w:sz w:val="28"/>
              <w:szCs w:val="28"/>
            </w:rPr>
            <w:t xml:space="preserve">TARPTAUTINIO </w:t>
          </w:r>
          <w:r w:rsidR="004F22A6" w:rsidRPr="00DA4E87">
            <w:rPr>
              <w:rFonts w:cstheme="minorHAnsi"/>
              <w:b/>
              <w:bCs/>
              <w:sz w:val="28"/>
              <w:szCs w:val="28"/>
            </w:rPr>
            <w:t xml:space="preserve">VIEŠOJO PIRKIMO </w:t>
          </w:r>
          <w:bookmarkStart w:id="1" w:name="_Hlk200369532"/>
        </w:p>
        <w:p w14:paraId="2B1A11BA" w14:textId="40AC075E" w:rsidR="00D039E8" w:rsidRPr="00170A6C" w:rsidRDefault="008F2C51" w:rsidP="00DA4E87">
          <w:pPr>
            <w:jc w:val="center"/>
            <w:rPr>
              <w:rFonts w:ascii="Calibri" w:hAnsi="Calibri" w:cs="Calibri"/>
              <w:b/>
              <w:color w:val="00B050"/>
              <w:sz w:val="28"/>
              <w:szCs w:val="28"/>
            </w:rPr>
          </w:pPr>
          <w:r w:rsidRPr="00170A6C">
            <w:rPr>
              <w:rFonts w:cstheme="minorHAnsi"/>
              <w:b/>
              <w:bCs/>
              <w:color w:val="00B050"/>
              <w:sz w:val="28"/>
              <w:szCs w:val="28"/>
            </w:rPr>
            <w:t>„</w:t>
          </w:r>
          <w:bookmarkEnd w:id="1"/>
          <w:r w:rsidR="00DA4E87" w:rsidRPr="00170A6C">
            <w:rPr>
              <w:rFonts w:ascii="Calibri" w:hAnsi="Calibri" w:cs="Calibri"/>
              <w:b/>
              <w:bCs/>
              <w:color w:val="00B050"/>
              <w:sz w:val="28"/>
              <w:szCs w:val="28"/>
            </w:rPr>
            <w:t>MAISTO PRODUKTŲ (</w:t>
          </w:r>
          <w:r w:rsidR="00B62F79">
            <w:rPr>
              <w:rFonts w:ascii="Calibri" w:hAnsi="Calibri" w:cs="Calibri"/>
              <w:b/>
              <w:bCs/>
              <w:color w:val="00B050"/>
              <w:sz w:val="28"/>
              <w:szCs w:val="28"/>
            </w:rPr>
            <w:t>JAUTIENOS</w:t>
          </w:r>
          <w:r w:rsidR="0078746A">
            <w:rPr>
              <w:rFonts w:ascii="Calibri" w:hAnsi="Calibri" w:cs="Calibri"/>
              <w:b/>
              <w:bCs/>
              <w:color w:val="00B050"/>
              <w:sz w:val="28"/>
              <w:szCs w:val="28"/>
            </w:rPr>
            <w:t xml:space="preserve"> IR VERŠIENOS</w:t>
          </w:r>
          <w:r w:rsidR="00DA4E87" w:rsidRPr="00170A6C">
            <w:rPr>
              <w:rFonts w:ascii="Calibri" w:hAnsi="Calibri" w:cs="Calibri"/>
              <w:b/>
              <w:bCs/>
              <w:color w:val="00B050"/>
              <w:sz w:val="28"/>
              <w:szCs w:val="28"/>
            </w:rPr>
            <w:t>) CENTRALIZUOTAS</w:t>
          </w:r>
          <w:r w:rsidR="00DA4E87" w:rsidRPr="00170A6C">
            <w:rPr>
              <w:rFonts w:ascii="Calibri" w:hAnsi="Calibri" w:cs="Calibri"/>
              <w:b/>
              <w:color w:val="00B050"/>
              <w:sz w:val="28"/>
              <w:szCs w:val="28"/>
            </w:rPr>
            <w:t xml:space="preserve"> PIRKIMAS</w:t>
          </w:r>
          <w:r w:rsidRPr="00170A6C">
            <w:rPr>
              <w:rFonts w:cstheme="minorHAnsi"/>
              <w:b/>
              <w:bCs/>
              <w:color w:val="00B050"/>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DA4E87">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urinioantrat"/>
                    <w:rPr>
                      <w:rFonts w:asciiTheme="minorHAnsi" w:hAnsiTheme="minorHAnsi" w:cstheme="minorHAnsi"/>
                    </w:rPr>
                  </w:pPr>
                  <w:r w:rsidRPr="00855130">
                    <w:rPr>
                      <w:rFonts w:asciiTheme="minorHAnsi" w:hAnsiTheme="minorHAnsi" w:cstheme="minorHAnsi"/>
                    </w:rPr>
                    <w:t>Turinys</w:t>
                  </w:r>
                </w:p>
                <w:p w14:paraId="4B173595" w14:textId="5561D65E" w:rsidR="007E76CA" w:rsidRPr="007E76CA" w:rsidRDefault="00F12ABC" w:rsidP="007E76CA">
                  <w:pPr>
                    <w:pStyle w:val="Turinys1"/>
                    <w:tabs>
                      <w:tab w:val="left" w:pos="720"/>
                    </w:tabs>
                    <w:ind w:left="142" w:firstLine="0"/>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ipersaitas"/>
                        <w:rFonts w:cstheme="minorHAnsi"/>
                        <w:noProof/>
                      </w:rPr>
                      <w:t>1.</w:t>
                    </w:r>
                    <w:r w:rsidR="007E76CA" w:rsidRPr="007E76CA">
                      <w:rPr>
                        <w:noProof/>
                        <w:kern w:val="2"/>
                        <w:sz w:val="24"/>
                        <w:szCs w:val="24"/>
                        <w14:ligatures w14:val="standardContextual"/>
                      </w:rPr>
                      <w:tab/>
                    </w:r>
                    <w:r w:rsidR="007E76CA" w:rsidRPr="007E76CA">
                      <w:rPr>
                        <w:rStyle w:val="Hipersaitas"/>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1462D1">
                      <w:rPr>
                        <w:noProof/>
                        <w:webHidden/>
                      </w:rPr>
                      <w:t>2</w:t>
                    </w:r>
                    <w:r w:rsidR="007E76CA" w:rsidRPr="007E76CA">
                      <w:rPr>
                        <w:noProof/>
                        <w:webHidden/>
                      </w:rPr>
                      <w:fldChar w:fldCharType="end"/>
                    </w:r>
                  </w:hyperlink>
                </w:p>
                <w:p w14:paraId="546F70D7" w14:textId="0D17EED2" w:rsidR="007E76CA" w:rsidRPr="007E76CA" w:rsidRDefault="007E76CA" w:rsidP="007E76CA">
                  <w:pPr>
                    <w:pStyle w:val="Turinys1"/>
                    <w:ind w:left="142" w:firstLine="0"/>
                    <w:rPr>
                      <w:noProof/>
                      <w:kern w:val="2"/>
                      <w:sz w:val="24"/>
                      <w:szCs w:val="24"/>
                      <w14:ligatures w14:val="standardContextual"/>
                    </w:rPr>
                  </w:pPr>
                  <w:hyperlink w:anchor="_Toc220059883" w:history="1">
                    <w:r w:rsidRPr="007E76CA">
                      <w:rPr>
                        <w:rStyle w:val="Hipersaitas"/>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1462D1">
                      <w:rPr>
                        <w:noProof/>
                        <w:webHidden/>
                      </w:rPr>
                      <w:t>2</w:t>
                    </w:r>
                    <w:r w:rsidRPr="007E76CA">
                      <w:rPr>
                        <w:noProof/>
                        <w:webHidden/>
                      </w:rPr>
                      <w:fldChar w:fldCharType="end"/>
                    </w:r>
                  </w:hyperlink>
                </w:p>
                <w:p w14:paraId="5248CE88" w14:textId="0D654A63" w:rsidR="007E76CA" w:rsidRPr="007E76CA" w:rsidRDefault="007E76CA" w:rsidP="007E76CA">
                  <w:pPr>
                    <w:pStyle w:val="Turinys1"/>
                    <w:ind w:left="142" w:firstLine="0"/>
                    <w:rPr>
                      <w:noProof/>
                      <w:kern w:val="2"/>
                      <w:sz w:val="24"/>
                      <w:szCs w:val="24"/>
                      <w14:ligatures w14:val="standardContextual"/>
                    </w:rPr>
                  </w:pPr>
                  <w:hyperlink w:anchor="_Toc220059884" w:history="1">
                    <w:r w:rsidRPr="007E76CA">
                      <w:rPr>
                        <w:rStyle w:val="Hipersaitas"/>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1462D1">
                      <w:rPr>
                        <w:noProof/>
                        <w:webHidden/>
                      </w:rPr>
                      <w:t>3</w:t>
                    </w:r>
                    <w:r w:rsidRPr="007E76CA">
                      <w:rPr>
                        <w:noProof/>
                        <w:webHidden/>
                      </w:rPr>
                      <w:fldChar w:fldCharType="end"/>
                    </w:r>
                  </w:hyperlink>
                </w:p>
                <w:p w14:paraId="4E281CDC" w14:textId="0D1EF9E8" w:rsidR="007E76CA" w:rsidRPr="007E76CA" w:rsidRDefault="007E76CA" w:rsidP="007E76CA">
                  <w:pPr>
                    <w:pStyle w:val="Turinys1"/>
                    <w:ind w:left="142" w:firstLine="0"/>
                    <w:rPr>
                      <w:noProof/>
                      <w:kern w:val="2"/>
                      <w:sz w:val="24"/>
                      <w:szCs w:val="24"/>
                      <w14:ligatures w14:val="standardContextual"/>
                    </w:rPr>
                  </w:pPr>
                  <w:hyperlink w:anchor="_Toc220059885" w:history="1">
                    <w:r w:rsidRPr="007E76CA">
                      <w:rPr>
                        <w:rStyle w:val="Hipersaitas"/>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1462D1">
                      <w:rPr>
                        <w:noProof/>
                        <w:webHidden/>
                      </w:rPr>
                      <w:t>3</w:t>
                    </w:r>
                    <w:r w:rsidRPr="007E76CA">
                      <w:rPr>
                        <w:noProof/>
                        <w:webHidden/>
                      </w:rPr>
                      <w:fldChar w:fldCharType="end"/>
                    </w:r>
                  </w:hyperlink>
                </w:p>
                <w:p w14:paraId="73E7FB83" w14:textId="7A1BCCEC" w:rsidR="007E76CA" w:rsidRPr="007E76CA" w:rsidRDefault="007E76CA" w:rsidP="007E76CA">
                  <w:pPr>
                    <w:pStyle w:val="Turinys1"/>
                    <w:ind w:left="142" w:firstLine="0"/>
                    <w:rPr>
                      <w:noProof/>
                      <w:kern w:val="2"/>
                      <w:sz w:val="24"/>
                      <w:szCs w:val="24"/>
                      <w14:ligatures w14:val="standardContextual"/>
                    </w:rPr>
                  </w:pPr>
                  <w:hyperlink w:anchor="_Toc220059886" w:history="1">
                    <w:r w:rsidRPr="007E76CA">
                      <w:rPr>
                        <w:rStyle w:val="Hipersaitas"/>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1462D1">
                      <w:rPr>
                        <w:noProof/>
                        <w:webHidden/>
                      </w:rPr>
                      <w:t>3</w:t>
                    </w:r>
                    <w:r w:rsidRPr="007E76CA">
                      <w:rPr>
                        <w:noProof/>
                        <w:webHidden/>
                      </w:rPr>
                      <w:fldChar w:fldCharType="end"/>
                    </w:r>
                  </w:hyperlink>
                </w:p>
                <w:p w14:paraId="25A8B765" w14:textId="42420678" w:rsidR="007E76CA" w:rsidRPr="007E76CA" w:rsidRDefault="007E76CA" w:rsidP="007E76CA">
                  <w:pPr>
                    <w:pStyle w:val="Turinys1"/>
                    <w:ind w:left="142" w:firstLine="0"/>
                    <w:rPr>
                      <w:noProof/>
                      <w:kern w:val="2"/>
                      <w:sz w:val="24"/>
                      <w:szCs w:val="24"/>
                      <w14:ligatures w14:val="standardContextual"/>
                    </w:rPr>
                  </w:pPr>
                  <w:hyperlink w:anchor="_Toc220059887" w:history="1">
                    <w:r w:rsidRPr="007E76CA">
                      <w:rPr>
                        <w:rStyle w:val="Hipersaitas"/>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1462D1">
                      <w:rPr>
                        <w:noProof/>
                        <w:webHidden/>
                      </w:rPr>
                      <w:t>4</w:t>
                    </w:r>
                    <w:r w:rsidRPr="007E76CA">
                      <w:rPr>
                        <w:noProof/>
                        <w:webHidden/>
                      </w:rPr>
                      <w:fldChar w:fldCharType="end"/>
                    </w:r>
                  </w:hyperlink>
                </w:p>
                <w:p w14:paraId="54905942" w14:textId="48B1D9CC" w:rsidR="007E76CA" w:rsidRPr="007E76CA" w:rsidRDefault="007E76CA" w:rsidP="007E76CA">
                  <w:pPr>
                    <w:pStyle w:val="Turinys1"/>
                    <w:ind w:left="142" w:firstLine="0"/>
                    <w:rPr>
                      <w:noProof/>
                      <w:kern w:val="2"/>
                      <w:sz w:val="24"/>
                      <w:szCs w:val="24"/>
                      <w14:ligatures w14:val="standardContextual"/>
                    </w:rPr>
                  </w:pPr>
                  <w:hyperlink w:anchor="_Toc220059888" w:history="1">
                    <w:r w:rsidRPr="007E76CA">
                      <w:rPr>
                        <w:rStyle w:val="Hipersaitas"/>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1462D1">
                      <w:rPr>
                        <w:noProof/>
                        <w:webHidden/>
                      </w:rPr>
                      <w:t>5</w:t>
                    </w:r>
                    <w:r w:rsidRPr="007E76CA">
                      <w:rPr>
                        <w:noProof/>
                        <w:webHidden/>
                      </w:rPr>
                      <w:fldChar w:fldCharType="end"/>
                    </w:r>
                  </w:hyperlink>
                </w:p>
                <w:p w14:paraId="40BD2253" w14:textId="31FC8F9C" w:rsidR="007E76CA" w:rsidRPr="007E76CA" w:rsidRDefault="007E76CA" w:rsidP="007E76CA">
                  <w:pPr>
                    <w:pStyle w:val="Turinys1"/>
                    <w:ind w:left="142" w:firstLine="0"/>
                    <w:rPr>
                      <w:noProof/>
                      <w:kern w:val="2"/>
                      <w:sz w:val="24"/>
                      <w:szCs w:val="24"/>
                      <w14:ligatures w14:val="standardContextual"/>
                    </w:rPr>
                  </w:pPr>
                  <w:hyperlink w:anchor="_Toc220059889" w:history="1">
                    <w:r w:rsidRPr="007E76CA">
                      <w:rPr>
                        <w:rStyle w:val="Hipersaitas"/>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1462D1">
                      <w:rPr>
                        <w:noProof/>
                        <w:webHidden/>
                      </w:rPr>
                      <w:t>6</w:t>
                    </w:r>
                    <w:r w:rsidRPr="007E76CA">
                      <w:rPr>
                        <w:noProof/>
                        <w:webHidden/>
                      </w:rPr>
                      <w:fldChar w:fldCharType="end"/>
                    </w:r>
                  </w:hyperlink>
                </w:p>
                <w:p w14:paraId="32DAB2D4" w14:textId="39D6B987" w:rsidR="007E76CA" w:rsidRPr="007E76CA" w:rsidRDefault="007E76CA" w:rsidP="007E76CA">
                  <w:pPr>
                    <w:pStyle w:val="Turinys1"/>
                    <w:ind w:left="142" w:firstLine="0"/>
                    <w:rPr>
                      <w:noProof/>
                      <w:kern w:val="2"/>
                      <w:sz w:val="24"/>
                      <w:szCs w:val="24"/>
                      <w14:ligatures w14:val="standardContextual"/>
                    </w:rPr>
                  </w:pPr>
                  <w:hyperlink w:anchor="_Toc220059890" w:history="1">
                    <w:r w:rsidRPr="007E76CA">
                      <w:rPr>
                        <w:rStyle w:val="Hipersaitas"/>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1462D1">
                      <w:rPr>
                        <w:noProof/>
                        <w:webHidden/>
                      </w:rPr>
                      <w:t>6</w:t>
                    </w:r>
                    <w:r w:rsidRPr="007E76CA">
                      <w:rPr>
                        <w:noProof/>
                        <w:webHidden/>
                      </w:rPr>
                      <w:fldChar w:fldCharType="end"/>
                    </w:r>
                  </w:hyperlink>
                </w:p>
                <w:p w14:paraId="0B0B3F58" w14:textId="53F5D031" w:rsidR="007E76CA" w:rsidRPr="007E76CA" w:rsidRDefault="007E76CA" w:rsidP="007E76CA">
                  <w:pPr>
                    <w:pStyle w:val="Turinys1"/>
                    <w:ind w:left="142" w:firstLine="0"/>
                    <w:rPr>
                      <w:noProof/>
                      <w:kern w:val="2"/>
                      <w:sz w:val="24"/>
                      <w:szCs w:val="24"/>
                      <w14:ligatures w14:val="standardContextual"/>
                    </w:rPr>
                  </w:pPr>
                  <w:hyperlink w:anchor="_Toc220059891" w:history="1">
                    <w:r w:rsidRPr="007E76CA">
                      <w:rPr>
                        <w:rStyle w:val="Hipersaitas"/>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1462D1">
                      <w:rPr>
                        <w:noProof/>
                        <w:webHidden/>
                      </w:rPr>
                      <w:t>6</w:t>
                    </w:r>
                    <w:r w:rsidRPr="007E76CA">
                      <w:rPr>
                        <w:noProof/>
                        <w:webHidden/>
                      </w:rPr>
                      <w:fldChar w:fldCharType="end"/>
                    </w:r>
                  </w:hyperlink>
                </w:p>
                <w:p w14:paraId="4989BBA8" w14:textId="05F891C6" w:rsidR="007E76CA" w:rsidRPr="007E76CA" w:rsidRDefault="007E76CA" w:rsidP="007E76CA">
                  <w:pPr>
                    <w:pStyle w:val="Turinys1"/>
                    <w:ind w:left="142" w:firstLine="0"/>
                    <w:rPr>
                      <w:noProof/>
                      <w:kern w:val="2"/>
                      <w:sz w:val="24"/>
                      <w:szCs w:val="24"/>
                      <w14:ligatures w14:val="standardContextual"/>
                    </w:rPr>
                  </w:pPr>
                  <w:hyperlink w:anchor="_Toc220059892" w:history="1">
                    <w:r w:rsidRPr="007E76CA">
                      <w:rPr>
                        <w:rStyle w:val="Hipersaitas"/>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1462D1">
                      <w:rPr>
                        <w:noProof/>
                        <w:webHidden/>
                      </w:rPr>
                      <w:t>7</w:t>
                    </w:r>
                    <w:r w:rsidRPr="007E76CA">
                      <w:rPr>
                        <w:noProof/>
                        <w:webHidden/>
                      </w:rPr>
                      <w:fldChar w:fldCharType="end"/>
                    </w:r>
                  </w:hyperlink>
                </w:p>
                <w:p w14:paraId="43F0E7B5" w14:textId="53FB6C20" w:rsidR="007E76CA" w:rsidRPr="007E76CA" w:rsidRDefault="007E76CA" w:rsidP="007E76CA">
                  <w:pPr>
                    <w:pStyle w:val="Turinys2"/>
                    <w:rPr>
                      <w:noProof/>
                      <w:kern w:val="2"/>
                      <w:sz w:val="24"/>
                      <w:szCs w:val="24"/>
                      <w14:ligatures w14:val="standardContextual"/>
                    </w:rPr>
                  </w:pPr>
                  <w:hyperlink w:anchor="_Toc220059893" w:history="1">
                    <w:r w:rsidRPr="007E76CA">
                      <w:rPr>
                        <w:rStyle w:val="Hipersaitas"/>
                        <w:rFonts w:cstheme="minorHAnsi"/>
                        <w:noProof/>
                      </w:rPr>
                      <w:t>Pirkimo sąlygų 1 priedas „Terminai“</w:t>
                    </w:r>
                    <w:r w:rsidRPr="007E76CA">
                      <w:rPr>
                        <w:noProof/>
                        <w:webHidden/>
                      </w:rPr>
                      <w:tab/>
                    </w:r>
                    <w:r w:rsidR="00BF334F">
                      <w:rPr>
                        <w:noProof/>
                        <w:webHidden/>
                      </w:rPr>
                      <w:t>9</w:t>
                    </w:r>
                  </w:hyperlink>
                </w:p>
                <w:p w14:paraId="0BF5F621" w14:textId="251F8B79" w:rsidR="007E76CA" w:rsidRPr="007E76CA" w:rsidRDefault="007E76CA" w:rsidP="007E76CA">
                  <w:pPr>
                    <w:pStyle w:val="Turinys2"/>
                    <w:rPr>
                      <w:noProof/>
                      <w:kern w:val="2"/>
                      <w:sz w:val="24"/>
                      <w:szCs w:val="24"/>
                      <w14:ligatures w14:val="standardContextual"/>
                    </w:rPr>
                  </w:pPr>
                  <w:hyperlink w:anchor="_Toc220059894" w:history="1">
                    <w:r w:rsidRPr="007E76CA">
                      <w:rPr>
                        <w:rStyle w:val="Hipersaitas"/>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1462D1">
                      <w:rPr>
                        <w:noProof/>
                        <w:webHidden/>
                      </w:rPr>
                      <w:t>11</w:t>
                    </w:r>
                    <w:r w:rsidRPr="007E76CA">
                      <w:rPr>
                        <w:noProof/>
                        <w:webHidden/>
                      </w:rPr>
                      <w:fldChar w:fldCharType="end"/>
                    </w:r>
                  </w:hyperlink>
                </w:p>
                <w:p w14:paraId="75F00EA0" w14:textId="310C4D10" w:rsidR="007E76CA" w:rsidRPr="007E76CA" w:rsidRDefault="007E76CA" w:rsidP="007E76CA">
                  <w:pPr>
                    <w:pStyle w:val="Turinys2"/>
                    <w:rPr>
                      <w:noProof/>
                      <w:kern w:val="2"/>
                      <w:sz w:val="24"/>
                      <w:szCs w:val="24"/>
                      <w14:ligatures w14:val="standardContextual"/>
                    </w:rPr>
                  </w:pPr>
                  <w:hyperlink w:anchor="_Toc220059895" w:history="1">
                    <w:r w:rsidRPr="007E76CA">
                      <w:rPr>
                        <w:rStyle w:val="Hipersaitas"/>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1462D1">
                      <w:rPr>
                        <w:noProof/>
                        <w:webHidden/>
                      </w:rPr>
                      <w:t>12</w:t>
                    </w:r>
                    <w:r w:rsidRPr="007E76CA">
                      <w:rPr>
                        <w:noProof/>
                        <w:webHidden/>
                      </w:rPr>
                      <w:fldChar w:fldCharType="end"/>
                    </w:r>
                  </w:hyperlink>
                </w:p>
                <w:p w14:paraId="0114D303" w14:textId="39A89D16" w:rsidR="007E76CA" w:rsidRPr="007E76CA" w:rsidRDefault="007E76CA" w:rsidP="007E76CA">
                  <w:pPr>
                    <w:pStyle w:val="Turinys2"/>
                    <w:rPr>
                      <w:noProof/>
                      <w:kern w:val="2"/>
                      <w:sz w:val="24"/>
                      <w:szCs w:val="24"/>
                      <w14:ligatures w14:val="standardContextual"/>
                    </w:rPr>
                  </w:pPr>
                  <w:hyperlink w:anchor="_Toc220059898" w:history="1">
                    <w:r w:rsidRPr="007E76CA">
                      <w:rPr>
                        <w:rStyle w:val="Hipersaitas"/>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1462D1">
                      <w:rPr>
                        <w:noProof/>
                        <w:webHidden/>
                      </w:rPr>
                      <w:t>22</w:t>
                    </w:r>
                    <w:r w:rsidRPr="007E76CA">
                      <w:rPr>
                        <w:noProof/>
                        <w:webHidden/>
                      </w:rPr>
                      <w:fldChar w:fldCharType="end"/>
                    </w:r>
                  </w:hyperlink>
                </w:p>
                <w:p w14:paraId="16EFC7B9" w14:textId="3ABA68B5" w:rsidR="007E76CA" w:rsidRPr="007E76CA" w:rsidRDefault="007E76CA" w:rsidP="007E76CA">
                  <w:pPr>
                    <w:pStyle w:val="Turinys2"/>
                    <w:rPr>
                      <w:noProof/>
                      <w:kern w:val="2"/>
                      <w:sz w:val="24"/>
                      <w:szCs w:val="24"/>
                      <w14:ligatures w14:val="standardContextual"/>
                    </w:rPr>
                  </w:pPr>
                  <w:hyperlink w:anchor="_Toc220059899" w:history="1">
                    <w:r w:rsidRPr="007E76CA">
                      <w:rPr>
                        <w:rStyle w:val="Hipersaitas"/>
                        <w:rFonts w:eastAsia="Calibri" w:cstheme="minorHAnsi"/>
                        <w:noProof/>
                      </w:rPr>
                      <w:t xml:space="preserve">Pirkimo sąlygų 5 priedas „EBVPD“ </w:t>
                    </w:r>
                    <w:r w:rsidRPr="007E76CA">
                      <w:rPr>
                        <w:rStyle w:val="Hipersaitas"/>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1462D1">
                      <w:rPr>
                        <w:noProof/>
                        <w:webHidden/>
                      </w:rPr>
                      <w:t>25</w:t>
                    </w:r>
                    <w:r w:rsidRPr="007E76CA">
                      <w:rPr>
                        <w:noProof/>
                        <w:webHidden/>
                      </w:rPr>
                      <w:fldChar w:fldCharType="end"/>
                    </w:r>
                  </w:hyperlink>
                </w:p>
                <w:p w14:paraId="07CDCF71" w14:textId="37479DFC" w:rsidR="007E76CA" w:rsidRPr="007E76CA" w:rsidRDefault="007E76CA" w:rsidP="007E76CA">
                  <w:pPr>
                    <w:pStyle w:val="Turinys2"/>
                    <w:rPr>
                      <w:noProof/>
                      <w:kern w:val="2"/>
                      <w:sz w:val="24"/>
                      <w:szCs w:val="24"/>
                      <w14:ligatures w14:val="standardContextual"/>
                    </w:rPr>
                  </w:pPr>
                  <w:hyperlink w:anchor="_Toc220059900" w:history="1">
                    <w:r w:rsidRPr="007E76CA">
                      <w:rPr>
                        <w:rStyle w:val="Hipersaitas"/>
                        <w:rFonts w:eastAsia="Calibri" w:cstheme="minorHAnsi"/>
                        <w:noProof/>
                      </w:rPr>
                      <w:t>Pirkimo sąlygų 6 priedas „Pasiūlymų vertinimo kriterijai ir sąlygos“</w:t>
                    </w:r>
                    <w:r w:rsidRPr="007E76CA">
                      <w:rPr>
                        <w:noProof/>
                        <w:webHidden/>
                      </w:rPr>
                      <w:tab/>
                    </w:r>
                    <w:r w:rsidRPr="007E76CA">
                      <w:rPr>
                        <w:noProof/>
                        <w:webHidden/>
                      </w:rPr>
                      <w:fldChar w:fldCharType="begin"/>
                    </w:r>
                    <w:r w:rsidRPr="007E76CA">
                      <w:rPr>
                        <w:noProof/>
                        <w:webHidden/>
                      </w:rPr>
                      <w:instrText xml:space="preserve"> PAGEREF _Toc220059900 \h </w:instrText>
                    </w:r>
                    <w:r w:rsidRPr="007E76CA">
                      <w:rPr>
                        <w:noProof/>
                        <w:webHidden/>
                      </w:rPr>
                    </w:r>
                    <w:r w:rsidRPr="007E76CA">
                      <w:rPr>
                        <w:noProof/>
                        <w:webHidden/>
                      </w:rPr>
                      <w:fldChar w:fldCharType="separate"/>
                    </w:r>
                    <w:r w:rsidR="001462D1">
                      <w:rPr>
                        <w:noProof/>
                        <w:webHidden/>
                      </w:rPr>
                      <w:t>26</w:t>
                    </w:r>
                    <w:r w:rsidRPr="007E76CA">
                      <w:rPr>
                        <w:noProof/>
                        <w:webHidden/>
                      </w:rPr>
                      <w:fldChar w:fldCharType="end"/>
                    </w:r>
                  </w:hyperlink>
                </w:p>
                <w:p w14:paraId="7D9BC8BF" w14:textId="64D9A4B6" w:rsidR="007E76CA" w:rsidRDefault="007E76CA" w:rsidP="007E76CA">
                  <w:pPr>
                    <w:pStyle w:val="Turinys2"/>
                    <w:rPr>
                      <w:rStyle w:val="Hipersaitas"/>
                      <w:noProof/>
                    </w:rPr>
                  </w:pPr>
                  <w:hyperlink w:anchor="_Toc220059901" w:history="1">
                    <w:r w:rsidRPr="007E76CA">
                      <w:rPr>
                        <w:rStyle w:val="Hipersaitas"/>
                        <w:rFonts w:eastAsia="Calibri" w:cstheme="minorHAnsi"/>
                        <w:noProof/>
                      </w:rPr>
                      <w:t>Pirkimo sąlygų 7 priedas „</w:t>
                    </w:r>
                    <w:r w:rsidR="00F10523">
                      <w:rPr>
                        <w:rStyle w:val="Hipersaitas"/>
                        <w:rFonts w:eastAsia="Calibri" w:cstheme="minorHAnsi"/>
                        <w:noProof/>
                      </w:rPr>
                      <w:t>Preliminarios s</w:t>
                    </w:r>
                    <w:r w:rsidRPr="007E76CA">
                      <w:rPr>
                        <w:rStyle w:val="Hipersaitas"/>
                        <w:rFonts w:eastAsia="Calibri" w:cstheme="minorHAnsi"/>
                        <w:noProof/>
                      </w:rPr>
                      <w:t>utarties projektas</w:t>
                    </w:r>
                    <w:r w:rsidR="00F10523">
                      <w:rPr>
                        <w:rStyle w:val="Hipersaitas"/>
                        <w:rFonts w:eastAsia="Calibri" w:cstheme="minorHAnsi"/>
                        <w:noProof/>
                      </w:rPr>
                      <w:t xml:space="preserve"> su priedais</w:t>
                    </w:r>
                    <w:r w:rsidRPr="007E76CA">
                      <w:rPr>
                        <w:rStyle w:val="Hipersaitas"/>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1462D1">
                      <w:rPr>
                        <w:noProof/>
                        <w:webHidden/>
                      </w:rPr>
                      <w:t>27</w:t>
                    </w:r>
                    <w:r w:rsidRPr="007E76CA">
                      <w:rPr>
                        <w:noProof/>
                        <w:webHidden/>
                      </w:rPr>
                      <w:fldChar w:fldCharType="end"/>
                    </w:r>
                  </w:hyperlink>
                </w:p>
                <w:p w14:paraId="57EF8847" w14:textId="243D13DC" w:rsidR="00066683" w:rsidRDefault="00066683" w:rsidP="00066683">
                  <w:pPr>
                    <w:pStyle w:val="Turinys2"/>
                    <w:rPr>
                      <w:rStyle w:val="Hipersaitas"/>
                      <w:noProof/>
                    </w:rPr>
                  </w:pPr>
                  <w:hyperlink w:anchor="_Toc220059901" w:history="1">
                    <w:r w:rsidRPr="007E76CA">
                      <w:rPr>
                        <w:rStyle w:val="Hipersaitas"/>
                        <w:rFonts w:eastAsia="Calibri" w:cstheme="minorHAnsi"/>
                        <w:noProof/>
                      </w:rPr>
                      <w:t xml:space="preserve">Pirkimo sąlygų </w:t>
                    </w:r>
                    <w:r>
                      <w:rPr>
                        <w:rStyle w:val="Hipersaitas"/>
                        <w:rFonts w:eastAsia="Calibri" w:cstheme="minorHAnsi"/>
                        <w:noProof/>
                      </w:rPr>
                      <w:t>8</w:t>
                    </w:r>
                    <w:r w:rsidRPr="007E76CA">
                      <w:rPr>
                        <w:rStyle w:val="Hipersaitas"/>
                        <w:rFonts w:eastAsia="Calibri" w:cstheme="minorHAnsi"/>
                        <w:noProof/>
                      </w:rPr>
                      <w:t xml:space="preserve"> priedas „</w:t>
                    </w:r>
                    <w:r>
                      <w:rPr>
                        <w:rStyle w:val="Hipersaitas"/>
                        <w:rFonts w:eastAsia="Calibri" w:cstheme="minorHAnsi"/>
                        <w:noProof/>
                      </w:rPr>
                      <w:t>Techninė specifikacija</w:t>
                    </w:r>
                    <w:r w:rsidRPr="007E76CA">
                      <w:rPr>
                        <w:rStyle w:val="Hipersaitas"/>
                        <w:rFonts w:eastAsia="Calibri" w:cstheme="minorHAnsi"/>
                        <w:noProof/>
                      </w:rPr>
                      <w:t>“</w:t>
                    </w:r>
                    <w:r w:rsidRPr="007E76CA">
                      <w:rPr>
                        <w:noProof/>
                        <w:webHidden/>
                      </w:rPr>
                      <w:tab/>
                    </w:r>
                    <w:r w:rsidR="00BF3DA5">
                      <w:rPr>
                        <w:noProof/>
                        <w:webHidden/>
                      </w:rPr>
                      <w:fldChar w:fldCharType="begin"/>
                    </w:r>
                    <w:r w:rsidR="00BF3DA5">
                      <w:rPr>
                        <w:noProof/>
                        <w:webHidden/>
                      </w:rPr>
                      <w:instrText xml:space="preserve"> AUTHOR   \* MERGEFORMAT </w:instrText>
                    </w:r>
                    <w:r w:rsidR="00BF3DA5">
                      <w:rPr>
                        <w:noProof/>
                        <w:webHidden/>
                      </w:rPr>
                      <w:fldChar w:fldCharType="end"/>
                    </w:r>
                    <w:r w:rsidR="00BF3DA5">
                      <w:rPr>
                        <w:noProof/>
                        <w:webHidden/>
                      </w:rPr>
                      <w:t>2</w:t>
                    </w:r>
                    <w:r w:rsidR="0047633B">
                      <w:rPr>
                        <w:noProof/>
                        <w:webHidden/>
                      </w:rPr>
                      <w:t>8</w:t>
                    </w:r>
                  </w:hyperlink>
                </w:p>
                <w:p w14:paraId="5C7153C3" w14:textId="26D8C9BB" w:rsidR="007E76CA" w:rsidRPr="007E76CA" w:rsidRDefault="007E76CA" w:rsidP="007E76CA">
                  <w:pPr>
                    <w:pStyle w:val="Turinys2"/>
                    <w:rPr>
                      <w:noProof/>
                      <w:kern w:val="2"/>
                      <w:sz w:val="24"/>
                      <w:szCs w:val="24"/>
                      <w14:ligatures w14:val="standardContextual"/>
                    </w:rPr>
                  </w:pPr>
                  <w:hyperlink w:anchor="_Toc220059902" w:history="1">
                    <w:r w:rsidRPr="007E76CA">
                      <w:rPr>
                        <w:rStyle w:val="Hipersaitas"/>
                        <w:rFonts w:cstheme="minorHAnsi"/>
                        <w:noProof/>
                      </w:rPr>
                      <w:t>Pirkimo sąlygų 9 priedas „Deklaracijos dėl tiekėjo atsakingų asmenų forma“</w:t>
                    </w:r>
                    <w:r w:rsidRPr="007E76CA">
                      <w:rPr>
                        <w:noProof/>
                        <w:webHidden/>
                      </w:rPr>
                      <w:tab/>
                    </w:r>
                    <w:r w:rsidRPr="007E76CA">
                      <w:rPr>
                        <w:noProof/>
                        <w:webHidden/>
                      </w:rPr>
                      <w:fldChar w:fldCharType="begin"/>
                    </w:r>
                    <w:r w:rsidRPr="007E76CA">
                      <w:rPr>
                        <w:noProof/>
                        <w:webHidden/>
                      </w:rPr>
                      <w:instrText xml:space="preserve"> PAGEREF _Toc220059902 \h </w:instrText>
                    </w:r>
                    <w:r w:rsidRPr="007E76CA">
                      <w:rPr>
                        <w:noProof/>
                        <w:webHidden/>
                      </w:rPr>
                    </w:r>
                    <w:r w:rsidRPr="007E76CA">
                      <w:rPr>
                        <w:noProof/>
                        <w:webHidden/>
                      </w:rPr>
                      <w:fldChar w:fldCharType="separate"/>
                    </w:r>
                    <w:r w:rsidR="001462D1">
                      <w:rPr>
                        <w:noProof/>
                        <w:webHidden/>
                      </w:rPr>
                      <w:t>29</w:t>
                    </w:r>
                    <w:r w:rsidRPr="007E76CA">
                      <w:rPr>
                        <w:noProof/>
                        <w:webHidden/>
                      </w:rPr>
                      <w:fldChar w:fldCharType="end"/>
                    </w:r>
                  </w:hyperlink>
                </w:p>
                <w:p w14:paraId="02A7588E" w14:textId="083D90B7" w:rsidR="007E76CA" w:rsidRPr="007E76CA" w:rsidRDefault="007E76CA" w:rsidP="007E76CA">
                  <w:pPr>
                    <w:pStyle w:val="Turinys2"/>
                    <w:rPr>
                      <w:noProof/>
                      <w:kern w:val="2"/>
                      <w:sz w:val="24"/>
                      <w:szCs w:val="24"/>
                      <w14:ligatures w14:val="standardContextual"/>
                    </w:rPr>
                  </w:pPr>
                  <w:hyperlink w:anchor="_Toc220059903" w:history="1">
                    <w:r w:rsidRPr="007E76CA">
                      <w:rPr>
                        <w:rStyle w:val="Hipersaitas"/>
                        <w:rFonts w:cstheme="minorHAnsi"/>
                        <w:noProof/>
                      </w:rPr>
                      <w:t>Pirkimo sąlygų 10 priedas „Tiekėjo/subtiekėjo deklaracija dėl atitikties Reglamento nuostatoms“</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1462D1">
                      <w:rPr>
                        <w:noProof/>
                        <w:webHidden/>
                      </w:rPr>
                      <w:t>30</w:t>
                    </w:r>
                    <w:r w:rsidRPr="007E76CA">
                      <w:rPr>
                        <w:noProof/>
                        <w:webHidden/>
                      </w:rPr>
                      <w:fldChar w:fldCharType="end"/>
                    </w:r>
                  </w:hyperlink>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C11E63" w:rsidP="00F12ABC">
              <w:pPr>
                <w:pStyle w:val="Turinioantrat"/>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8419848"/>
      <w:bookmarkStart w:id="3" w:name="_Toc220059882"/>
      <w:bookmarkStart w:id="4" w:name="_Toc335201954"/>
      <w:bookmarkStart w:id="5" w:name="_Toc147739116"/>
      <w:r w:rsidRPr="007F443A">
        <w:rPr>
          <w:rFonts w:asciiTheme="minorHAnsi" w:hAnsiTheme="minorHAnsi" w:cstheme="minorHAnsi"/>
        </w:rPr>
        <w:lastRenderedPageBreak/>
        <w:t>Bendra informacija</w:t>
      </w:r>
      <w:bookmarkEnd w:id="2"/>
      <w:bookmarkEnd w:id="3"/>
    </w:p>
    <w:p w14:paraId="5E2B9ECE" w14:textId="77777777" w:rsidR="00DA4E87" w:rsidRPr="00B404D4" w:rsidRDefault="00DA4E87" w:rsidP="00DA4E87">
      <w:pPr>
        <w:spacing w:after="0" w:line="240" w:lineRule="atLeast"/>
        <w:ind w:firstLine="567"/>
        <w:jc w:val="both"/>
        <w:rPr>
          <w:rFonts w:cstheme="minorHAnsi"/>
        </w:rPr>
      </w:pPr>
      <w:r>
        <w:rPr>
          <w:rFonts w:cstheme="minorHAnsi"/>
        </w:rPr>
        <w:t xml:space="preserve">1.1. </w:t>
      </w:r>
      <w:r w:rsidRPr="00B404D4">
        <w:rPr>
          <w:rFonts w:cstheme="minorHAnsi"/>
        </w:rPr>
        <w:t xml:space="preserve">Perkančioji organizacija – </w:t>
      </w:r>
      <w:r w:rsidRPr="00B404D4">
        <w:rPr>
          <w:rFonts w:cstheme="minorHAnsi"/>
          <w:b/>
          <w:bCs/>
          <w:color w:val="00B050"/>
        </w:rPr>
        <w:t>Kauno miesto savivaldybės administracija</w:t>
      </w:r>
      <w:r w:rsidRPr="00B404D4">
        <w:rPr>
          <w:rFonts w:cstheme="minorHAnsi"/>
        </w:rPr>
        <w:t>,</w:t>
      </w:r>
      <w:r w:rsidRPr="00B404D4">
        <w:rPr>
          <w:rFonts w:cstheme="minorHAnsi"/>
          <w:color w:val="00B050"/>
        </w:rPr>
        <w:t xml:space="preserve"> </w:t>
      </w:r>
      <w:r w:rsidRPr="00B404D4">
        <w:rPr>
          <w:rFonts w:cstheme="minorHAnsi"/>
        </w:rPr>
        <w:t xml:space="preserve">juridinio asmens kodas </w:t>
      </w:r>
      <w:r w:rsidRPr="00B404D4">
        <w:rPr>
          <w:rFonts w:cstheme="minorHAnsi"/>
          <w:b/>
          <w:iCs/>
          <w:color w:val="00B050"/>
        </w:rPr>
        <w:t>188764867</w:t>
      </w:r>
      <w:r w:rsidRPr="00B404D4">
        <w:rPr>
          <w:rFonts w:cstheme="minorHAnsi"/>
        </w:rPr>
        <w:t xml:space="preserve">, adresas </w:t>
      </w:r>
      <w:r w:rsidRPr="00B404D4">
        <w:rPr>
          <w:rFonts w:cstheme="minorHAnsi"/>
          <w:b/>
          <w:iCs/>
          <w:color w:val="00B050"/>
        </w:rPr>
        <w:t>Laisvės al. 96, LT-44251 Kaunas</w:t>
      </w:r>
      <w:r w:rsidRPr="00B404D4">
        <w:rPr>
          <w:rFonts w:cstheme="minorHAnsi"/>
        </w:rPr>
        <w:t xml:space="preserve">. </w:t>
      </w:r>
      <w:bookmarkStart w:id="6" w:name="_Hlk184050846"/>
      <w:r w:rsidRPr="00B404D4">
        <w:rPr>
          <w:rFonts w:cstheme="minorHAnsi"/>
        </w:rPr>
        <w:t>Perkančioji organizacija yra PVM mokėtoja.</w:t>
      </w:r>
    </w:p>
    <w:p w14:paraId="4A7834B4" w14:textId="77777777"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bCs/>
          <w:u w:val="single"/>
        </w:rPr>
        <w:t>Perkančiosios organizacijos kontaktiniai asmenys:</w:t>
      </w:r>
    </w:p>
    <w:p w14:paraId="008ABE80" w14:textId="68EDCFDE"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rPr>
        <w:t>- dėl klausimų, susijusių su pirkimo objektu</w:t>
      </w:r>
      <w:r w:rsidRPr="00BB0DC2">
        <w:rPr>
          <w:rFonts w:cstheme="minorHAnsi"/>
        </w:rPr>
        <w:t xml:space="preserve"> –</w:t>
      </w:r>
      <w:r w:rsidRPr="00BB0DC2">
        <w:rPr>
          <w:rFonts w:cstheme="minorHAnsi"/>
          <w:b/>
          <w:i/>
        </w:rPr>
        <w:t xml:space="preserve"> </w:t>
      </w:r>
      <w:r w:rsidRPr="00DA4E87">
        <w:rPr>
          <w:rFonts w:ascii="Calibri" w:hAnsi="Calibri" w:cs="Calibri"/>
          <w:color w:val="00B050"/>
        </w:rPr>
        <w:t xml:space="preserve">Kauno miesto savivaldybės administracijos </w:t>
      </w:r>
      <w:r w:rsidRPr="00DA4E87">
        <w:rPr>
          <w:rFonts w:ascii="Calibri" w:eastAsia="Calibri" w:hAnsi="Calibri" w:cs="Calibri"/>
          <w:color w:val="00B050"/>
        </w:rPr>
        <w:t>Sveikatos apsaugos skyriaus vyriausioji specialistė</w:t>
      </w:r>
      <w:r w:rsidRPr="00DA4E87">
        <w:rPr>
          <w:rFonts w:ascii="Calibri" w:hAnsi="Calibri" w:cs="Calibri"/>
          <w:color w:val="00B050"/>
        </w:rPr>
        <w:t xml:space="preserve"> </w:t>
      </w:r>
      <w:r w:rsidRPr="00DA4E87">
        <w:rPr>
          <w:rFonts w:ascii="Calibri" w:eastAsia="Calibri" w:hAnsi="Calibri" w:cs="Calibri"/>
          <w:color w:val="00B050"/>
        </w:rPr>
        <w:t xml:space="preserve">Aušra Kelevišiūtė, tel. +370 37 424310, el. p. </w:t>
      </w:r>
      <w:hyperlink r:id="rId11" w:history="1">
        <w:r w:rsidRPr="00DA4E87">
          <w:rPr>
            <w:rStyle w:val="Hipersaitas"/>
            <w:rFonts w:ascii="Calibri" w:eastAsia="Calibri" w:hAnsi="Calibri" w:cs="Calibri"/>
            <w:color w:val="00B050"/>
          </w:rPr>
          <w:t>ausra.kelevisiute@kaunas.lt</w:t>
        </w:r>
      </w:hyperlink>
      <w:r w:rsidRPr="00DA4E87">
        <w:rPr>
          <w:rFonts w:cstheme="minorHAnsi"/>
          <w:color w:val="00B050"/>
        </w:rPr>
        <w:t xml:space="preserve">; </w:t>
      </w:r>
    </w:p>
    <w:p w14:paraId="65BAF78F" w14:textId="77777777" w:rsidR="00DA4E87" w:rsidRPr="00BB0DC2" w:rsidRDefault="00DA4E87" w:rsidP="00DA4E87">
      <w:pPr>
        <w:spacing w:after="0" w:line="240" w:lineRule="atLeast"/>
        <w:ind w:firstLine="567"/>
        <w:jc w:val="both"/>
        <w:rPr>
          <w:rFonts w:cstheme="minorHAnsi"/>
        </w:rPr>
      </w:pPr>
      <w:r w:rsidRPr="00BB0DC2">
        <w:rPr>
          <w:rFonts w:cstheme="minorHAnsi"/>
        </w:rPr>
        <w:t xml:space="preserve">– </w:t>
      </w:r>
      <w:r w:rsidRPr="00BB0DC2">
        <w:rPr>
          <w:rFonts w:cstheme="minorHAnsi"/>
          <w:b/>
          <w:bCs/>
        </w:rPr>
        <w:t>dėl klausimų susijusių su viešųjų pirkimų procedūromis, pirkimo sąlygų reikalavimais</w:t>
      </w:r>
      <w:r w:rsidRPr="00BB0DC2">
        <w:rPr>
          <w:rFonts w:cstheme="minorHAnsi"/>
          <w:i/>
        </w:rPr>
        <w:t xml:space="preserve"> –</w:t>
      </w:r>
      <w:bookmarkEnd w:id="6"/>
      <w:r w:rsidRPr="00BB0DC2">
        <w:rPr>
          <w:rFonts w:cstheme="minorHAnsi"/>
          <w:bCs/>
          <w:iCs/>
        </w:rPr>
        <w:t xml:space="preserve"> </w:t>
      </w:r>
      <w:r w:rsidRPr="00BB0DC2">
        <w:rPr>
          <w:rFonts w:cstheme="minorHAnsi"/>
        </w:rPr>
        <w:t xml:space="preserve"> </w:t>
      </w:r>
      <w:r w:rsidRPr="00B404D4">
        <w:rPr>
          <w:rFonts w:cstheme="minorHAnsi"/>
          <w:color w:val="00B050"/>
        </w:rPr>
        <w:t xml:space="preserve">Kauno miesto savivaldybės administracijos Centrinio viešųjų pirkimų ir koncesijų skyriaus vyriausioji specialistė Gintarė Keserauskienė, tel. +370 675 80380, el. p. </w:t>
      </w:r>
      <w:hyperlink r:id="rId12" w:history="1">
        <w:r w:rsidRPr="00B404D4">
          <w:rPr>
            <w:rStyle w:val="Hipersaitas"/>
            <w:rFonts w:cstheme="minorHAnsi"/>
            <w:color w:val="00B050"/>
          </w:rPr>
          <w:t>gintare.keserauskiene@kaunas.lt</w:t>
        </w:r>
      </w:hyperlink>
      <w:r w:rsidRPr="00B404D4">
        <w:rPr>
          <w:rFonts w:cstheme="minorHAnsi"/>
          <w:color w:val="00B050"/>
        </w:rPr>
        <w:t>.</w:t>
      </w:r>
      <w:r w:rsidRPr="00BB0DC2">
        <w:rPr>
          <w:rFonts w:cstheme="minorHAnsi"/>
        </w:rPr>
        <w:t xml:space="preserve">  </w:t>
      </w:r>
    </w:p>
    <w:p w14:paraId="50B81898" w14:textId="1B4CBF62" w:rsidR="00DA4E87" w:rsidRPr="007A352D" w:rsidRDefault="00DA4E87" w:rsidP="00DA4E87">
      <w:pPr>
        <w:spacing w:after="0" w:line="240" w:lineRule="atLeast"/>
        <w:ind w:firstLine="567"/>
        <w:jc w:val="both"/>
        <w:rPr>
          <w:rFonts w:cstheme="minorHAnsi"/>
        </w:rPr>
      </w:pPr>
      <w:r w:rsidRPr="007A352D">
        <w:rPr>
          <w:rFonts w:cstheme="minorHAnsi"/>
        </w:rPr>
        <w:t>1.2. Pirkimą atlieka centrinė perka</w:t>
      </w:r>
      <w:r>
        <w:rPr>
          <w:rFonts w:cstheme="minorHAnsi"/>
        </w:rPr>
        <w:t>n</w:t>
      </w:r>
      <w:r w:rsidRPr="007A352D">
        <w:rPr>
          <w:rFonts w:cstheme="minorHAnsi"/>
        </w:rPr>
        <w:t xml:space="preserve">čioji organizacija, skirianti viešojo pirkimo sutartis arba sudaranti preliminariąsias sutartis dėl kitiems pirkėjams skirtų darbų, prekių ar paslaugų. </w:t>
      </w:r>
      <w:r w:rsidR="006057B5">
        <w:rPr>
          <w:rFonts w:cstheme="minorHAnsi"/>
        </w:rPr>
        <w:t>Preliminariąją s</w:t>
      </w:r>
      <w:r w:rsidRPr="007A352D">
        <w:rPr>
          <w:rFonts w:cstheme="minorHAnsi"/>
        </w:rPr>
        <w:t>utartį pasirašys pati centrinė perkančioji organizacija.</w:t>
      </w:r>
    </w:p>
    <w:p w14:paraId="208C0153" w14:textId="323CF8AB" w:rsidR="006057B5" w:rsidRDefault="00DA4E87" w:rsidP="00DA4E87">
      <w:pPr>
        <w:pStyle w:val="Sraopastraipa"/>
        <w:spacing w:after="0" w:line="240" w:lineRule="atLeast"/>
        <w:ind w:left="0" w:firstLine="567"/>
        <w:jc w:val="both"/>
        <w:rPr>
          <w:rFonts w:cstheme="minorHAnsi"/>
        </w:rPr>
      </w:pPr>
      <w:r w:rsidRPr="007A352D">
        <w:rPr>
          <w:rFonts w:cstheme="minorHAnsi"/>
        </w:rPr>
        <w:t xml:space="preserve">1.3. Pirkimas neatliekamas naudojantis centralizuotų pirkimų katalogu, nes </w:t>
      </w:r>
      <w:r w:rsidRPr="006E492D">
        <w:rPr>
          <w:rFonts w:ascii="Calibri" w:hAnsi="Calibri" w:cs="Calibri"/>
        </w:rPr>
        <w:t xml:space="preserve">netenkina CPO siūlomos sutarties </w:t>
      </w:r>
      <w:r w:rsidRPr="00DA4E87">
        <w:rPr>
          <w:rFonts w:ascii="Calibri" w:hAnsi="Calibri" w:cs="Calibri"/>
        </w:rPr>
        <w:t xml:space="preserve">sąlygos: pagal CPO LT sutartį yra ribojamas užsakymo dydis (vertė), </w:t>
      </w:r>
      <w:r w:rsidRPr="00DA4E87">
        <w:rPr>
          <w:rFonts w:ascii="Calibri" w:eastAsia="Calibri" w:hAnsi="Calibri" w:cs="Calibri"/>
        </w:rPr>
        <w:t>perkančiosios organizacijos įpareigojamos išpirkti tam tikrą procentą prekių</w:t>
      </w:r>
      <w:r w:rsidRPr="00DA4E87">
        <w:rPr>
          <w:rFonts w:cstheme="minorHAnsi"/>
        </w:rPr>
        <w:t>.</w:t>
      </w:r>
      <w:r w:rsidRPr="007A352D">
        <w:rPr>
          <w:rFonts w:cstheme="minorHAnsi"/>
        </w:rPr>
        <w:t xml:space="preserve"> </w:t>
      </w:r>
    </w:p>
    <w:p w14:paraId="419456E3" w14:textId="17460556" w:rsidR="00DA4E87" w:rsidRPr="007A352D" w:rsidRDefault="00DA4E87" w:rsidP="00DA4E87">
      <w:pPr>
        <w:pStyle w:val="Sraopastraipa"/>
        <w:spacing w:after="0" w:line="240" w:lineRule="atLeast"/>
        <w:ind w:left="0" w:firstLine="567"/>
        <w:jc w:val="both"/>
        <w:rPr>
          <w:rFonts w:eastAsia="Calibri" w:cstheme="minorHAnsi"/>
        </w:rPr>
      </w:pPr>
      <w:r w:rsidRPr="007A352D">
        <w:rPr>
          <w:rFonts w:cstheme="minorHAnsi"/>
        </w:rPr>
        <w:t>CPO LT katalogo patikrinimo data – 202</w:t>
      </w:r>
      <w:r>
        <w:rPr>
          <w:rFonts w:cstheme="minorHAnsi"/>
        </w:rPr>
        <w:t>6</w:t>
      </w:r>
      <w:r w:rsidRPr="007A352D">
        <w:rPr>
          <w:rFonts w:cstheme="minorHAnsi"/>
        </w:rPr>
        <w:t>-</w:t>
      </w:r>
      <w:r>
        <w:rPr>
          <w:rFonts w:cstheme="minorHAnsi"/>
        </w:rPr>
        <w:t>0</w:t>
      </w:r>
      <w:r w:rsidR="0070311E">
        <w:rPr>
          <w:rFonts w:cstheme="minorHAnsi"/>
        </w:rPr>
        <w:t>4</w:t>
      </w:r>
      <w:r w:rsidRPr="007A352D">
        <w:rPr>
          <w:rFonts w:cstheme="minorHAnsi"/>
        </w:rPr>
        <w:t>-</w:t>
      </w:r>
      <w:r w:rsidR="009F495A">
        <w:rPr>
          <w:rFonts w:cstheme="minorHAnsi"/>
        </w:rPr>
        <w:t>28</w:t>
      </w:r>
      <w:r w:rsidRPr="007A352D">
        <w:rPr>
          <w:rFonts w:cstheme="minorHAnsi"/>
        </w:rPr>
        <w:t xml:space="preserve">. </w:t>
      </w:r>
    </w:p>
    <w:p w14:paraId="72D609DE" w14:textId="77777777" w:rsidR="00DA4E87" w:rsidRPr="00BB0DC2" w:rsidRDefault="00DA4E87" w:rsidP="00DA4E87">
      <w:pPr>
        <w:spacing w:after="0" w:line="240" w:lineRule="atLeast"/>
        <w:ind w:firstLine="567"/>
        <w:rPr>
          <w:rFonts w:cstheme="minorHAnsi"/>
          <w:color w:val="FF0000"/>
        </w:rPr>
      </w:pPr>
      <w:r w:rsidRPr="00BB0DC2">
        <w:rPr>
          <w:rFonts w:cstheme="minorHAnsi"/>
        </w:rPr>
        <w:t xml:space="preserve">1.4. </w:t>
      </w:r>
      <w:bookmarkStart w:id="7" w:name="_Hlk184050906"/>
      <w:r w:rsidRPr="00BB0DC2">
        <w:rPr>
          <w:rFonts w:eastAsia="Times New Roman" w:cstheme="minorHAnsi"/>
        </w:rPr>
        <w:t>Perkančioji organizacija nerezervuoja teisės dalyvauti pirkime.</w:t>
      </w:r>
    </w:p>
    <w:bookmarkEnd w:id="7"/>
    <w:p w14:paraId="18458DD3" w14:textId="77777777" w:rsidR="00DA4E87" w:rsidRPr="00BB0DC2" w:rsidRDefault="00DA4E87" w:rsidP="00DA4E87">
      <w:pPr>
        <w:pStyle w:val="Sraopastraipa"/>
        <w:spacing w:after="0" w:line="240" w:lineRule="atLeast"/>
        <w:ind w:left="0" w:firstLine="567"/>
        <w:jc w:val="both"/>
        <w:rPr>
          <w:rFonts w:cstheme="minorHAnsi"/>
        </w:rPr>
      </w:pPr>
      <w:r w:rsidRPr="00BB0DC2">
        <w:rPr>
          <w:rFonts w:cstheme="minorHAnsi"/>
        </w:rPr>
        <w:t xml:space="preserve">1.5. </w:t>
      </w:r>
      <w:bookmarkStart w:id="8" w:name="_Hlk184050946"/>
      <w:r w:rsidRPr="00BB0DC2">
        <w:rPr>
          <w:rFonts w:cstheme="minorHAnsi"/>
        </w:rPr>
        <w:t>Stebėtojai dalyvauti Komisijos posėdžiuose nėra kviečiami.</w:t>
      </w:r>
    </w:p>
    <w:bookmarkEnd w:id="8"/>
    <w:p w14:paraId="3F5E9B03" w14:textId="186093ED" w:rsidR="00DA4E87" w:rsidRPr="0078746A" w:rsidRDefault="0078746A" w:rsidP="00866193">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78746A">
        <w:rPr>
          <w:rFonts w:cstheme="minorHAnsi"/>
          <w:color w:val="00B050"/>
        </w:rPr>
        <w:t xml:space="preserve">Atliekamas žaliasis pirkimas. </w:t>
      </w:r>
      <w:r w:rsidRPr="0078746A">
        <w:rPr>
          <w:rFonts w:ascii="Calibri" w:hAnsi="Calibri" w:cs="Calibri"/>
          <w:bCs/>
          <w:iCs/>
          <w:color w:val="00B050"/>
          <w:spacing w:val="-4"/>
        </w:rPr>
        <w:t xml:space="preserve">Perkamoms prekėms aplinkos apsaugos kriterijai, nurodyti </w:t>
      </w:r>
      <w:r w:rsidRPr="0078746A">
        <w:rPr>
          <w:rFonts w:ascii="Calibri" w:eastAsia="Calibri" w:hAnsi="Calibri" w:cs="Calibri"/>
          <w:color w:val="00B050"/>
          <w:szCs w:val="20"/>
        </w:rPr>
        <w:t>Aplinkos apsaugos kriterijų taikymo, vykdant žaliuosius pirkimus, tvarkos aprašo, patvirtinto Lietuvos Respublikos aplinkos ministro 2011 m. birželio 28 d. įsakymu Nr. D1-508 (toliau – Aprašas), 4.1 p., yra nepritaikomi dėl nesančios tokių prekių</w:t>
      </w:r>
      <w:r w:rsidRPr="0078746A">
        <w:rPr>
          <w:rFonts w:ascii="Calibri" w:hAnsi="Calibri" w:cs="Calibri"/>
          <w:bCs/>
          <w:iCs/>
          <w:color w:val="00B050"/>
          <w:spacing w:val="-4"/>
        </w:rPr>
        <w:t xml:space="preserve"> apimčių pasiūlos rinkoje, todėl perkančioji organizacija pagrindinės </w:t>
      </w:r>
      <w:r w:rsidRPr="0078746A">
        <w:rPr>
          <w:rFonts w:ascii="Calibri" w:eastAsia="Calibri" w:hAnsi="Calibri" w:cs="Calibri"/>
          <w:color w:val="00B050"/>
        </w:rPr>
        <w:t>sutarties specialiųjų sąlygų 13.1 p. savarankiškai nustatė aplinkosauginius reikalavimus, vadovaudamasi Aprašo 4.4.4 p</w:t>
      </w:r>
      <w:r w:rsidRPr="0078746A">
        <w:rPr>
          <w:rFonts w:cstheme="minorHAnsi"/>
          <w:color w:val="00B050"/>
        </w:rPr>
        <w:t xml:space="preserve">. </w:t>
      </w:r>
      <w:r w:rsidRPr="0078746A">
        <w:rPr>
          <w:rFonts w:ascii="Calibri" w:hAnsi="Calibri" w:cs="Calibri"/>
          <w:color w:val="00B050"/>
        </w:rPr>
        <w:t>Pagrindinės sutarties projekte nustatytos sankcijos už šių tiekėjos prisiimtų įsipareigojimų nesilaikymą.</w:t>
      </w:r>
    </w:p>
    <w:p w14:paraId="2B6DA73F" w14:textId="77777777"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B0DC2">
        <w:rPr>
          <w:rFonts w:cstheme="minorHAnsi"/>
        </w:rPr>
        <w:t xml:space="preserve">Šiame pirkime </w:t>
      </w:r>
      <w:r>
        <w:rPr>
          <w:rFonts w:cstheme="minorHAnsi"/>
        </w:rPr>
        <w:t>ne</w:t>
      </w:r>
      <w:r w:rsidRPr="00BF0816">
        <w:rPr>
          <w:rFonts w:cstheme="minorHAnsi"/>
        </w:rPr>
        <w:t>taikomi</w:t>
      </w:r>
      <w:r w:rsidRPr="00BB0DC2">
        <w:rPr>
          <w:rFonts w:cstheme="minorHAnsi"/>
        </w:rPr>
        <w:t xml:space="preserve"> socialiniai kriterijai</w:t>
      </w:r>
      <w:r>
        <w:rPr>
          <w:rFonts w:cstheme="minorHAnsi"/>
        </w:rPr>
        <w:t>.</w:t>
      </w:r>
      <w:r w:rsidRPr="00BB0DC2">
        <w:rPr>
          <w:rFonts w:cstheme="minorHAnsi"/>
        </w:rPr>
        <w:t xml:space="preserve"> </w:t>
      </w:r>
      <w:bookmarkStart w:id="9" w:name="_Hlk184051065"/>
    </w:p>
    <w:p w14:paraId="28B5D79B" w14:textId="187FA2C5"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F0816">
        <w:rPr>
          <w:rFonts w:eastAsia="Arial" w:cstheme="minorHAnsi"/>
        </w:rPr>
        <w:t>Išankstinis skelbimas apie pirkimą nebuvo paskelbtas</w:t>
      </w:r>
      <w:bookmarkEnd w:id="9"/>
      <w:r w:rsidR="005B102C">
        <w:rPr>
          <w:rFonts w:ascii="Calibri" w:eastAsia="Arial" w:hAnsi="Calibri" w:cs="Calibri"/>
          <w:lang w:val="pt-BR"/>
        </w:rPr>
        <w:t>.</w:t>
      </w:r>
    </w:p>
    <w:p w14:paraId="631D263B" w14:textId="77777777" w:rsidR="00DA4E87" w:rsidRDefault="00DA4E87" w:rsidP="00DA4E87">
      <w:pPr>
        <w:pStyle w:val="Sraopastraipa"/>
        <w:tabs>
          <w:tab w:val="left" w:pos="851"/>
          <w:tab w:val="left" w:pos="993"/>
        </w:tabs>
        <w:spacing w:after="0" w:line="240" w:lineRule="atLeast"/>
        <w:ind w:left="567"/>
        <w:jc w:val="both"/>
        <w:rPr>
          <w:rFonts w:cstheme="minorHAnsi"/>
        </w:rPr>
      </w:pPr>
      <w:r w:rsidRPr="00BB0DC2">
        <w:rPr>
          <w:rFonts w:cstheme="minorHAnsi"/>
        </w:rPr>
        <w:t xml:space="preserve">1.9. Pirkime perkančioji organizacija nenumato skelbti pranešimo dėl savanoriško </w:t>
      </w:r>
      <w:proofErr w:type="spellStart"/>
      <w:r w:rsidRPr="00BB0DC2">
        <w:rPr>
          <w:rFonts w:cstheme="minorHAnsi"/>
          <w:i/>
          <w:iCs/>
        </w:rPr>
        <w:t>ex</w:t>
      </w:r>
      <w:proofErr w:type="spellEnd"/>
      <w:r w:rsidRPr="00BB0DC2">
        <w:rPr>
          <w:rFonts w:cstheme="minorHAnsi"/>
          <w:i/>
          <w:iCs/>
        </w:rPr>
        <w:t xml:space="preserve"> ante</w:t>
      </w:r>
      <w:r w:rsidRPr="00BB0DC2">
        <w:rPr>
          <w:rFonts w:cstheme="minorHAnsi"/>
        </w:rPr>
        <w:t xml:space="preserve"> skaidrumo.</w:t>
      </w:r>
    </w:p>
    <w:p w14:paraId="705085DD" w14:textId="77777777" w:rsidR="00DA4E87" w:rsidRPr="00BB0DC2" w:rsidRDefault="00DA4E87" w:rsidP="00DA4E87">
      <w:pPr>
        <w:pStyle w:val="Sraopastraipa"/>
        <w:tabs>
          <w:tab w:val="left" w:pos="851"/>
          <w:tab w:val="left" w:pos="993"/>
        </w:tabs>
        <w:spacing w:after="0" w:line="240" w:lineRule="atLeast"/>
        <w:ind w:left="567"/>
        <w:jc w:val="both"/>
        <w:rPr>
          <w:rFonts w:cstheme="minorHAnsi"/>
          <w:color w:val="7030A0"/>
        </w:rPr>
      </w:pPr>
      <w:r w:rsidRPr="00BB0DC2">
        <w:rPr>
          <w:rFonts w:cstheme="minorHAnsi"/>
        </w:rPr>
        <w:t xml:space="preserve">1.10. Pirkime neleidžiama pateikti alternatyvių pasiūlymų. </w:t>
      </w:r>
    </w:p>
    <w:p w14:paraId="5C2C66B8" w14:textId="77777777" w:rsidR="00DA4E87" w:rsidRDefault="00DA4E87" w:rsidP="00DA4E87">
      <w:pPr>
        <w:pStyle w:val="Sraopastraipa"/>
        <w:tabs>
          <w:tab w:val="left" w:pos="993"/>
        </w:tabs>
        <w:spacing w:after="0" w:line="240" w:lineRule="atLeast"/>
        <w:ind w:left="567"/>
        <w:jc w:val="both"/>
        <w:rPr>
          <w:rFonts w:eastAsia="Arial" w:cstheme="minorHAnsi"/>
          <w:color w:val="333333"/>
        </w:rPr>
      </w:pPr>
      <w:r w:rsidRPr="00BB0DC2">
        <w:rPr>
          <w:rFonts w:eastAsia="Arial" w:cstheme="minorHAnsi"/>
          <w:color w:val="333333"/>
        </w:rPr>
        <w:t>1.11. Bendrosios pirkimo sąlygos yra neatskiriama šių pirkimo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10" w:name="_Ref39426332"/>
      <w:bookmarkStart w:id="11" w:name="_Ref39426338"/>
      <w:bookmarkStart w:id="12" w:name="_Toc208419849"/>
      <w:bookmarkStart w:id="13" w:name="_Toc220059883"/>
      <w:bookmarkEnd w:id="4"/>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10"/>
      <w:bookmarkEnd w:id="11"/>
      <w:bookmarkEnd w:id="12"/>
      <w:bookmarkEnd w:id="13"/>
    </w:p>
    <w:p w14:paraId="18B5A22E" w14:textId="5A2E1B3D" w:rsidR="008A0EAF" w:rsidRPr="00F10523" w:rsidRDefault="002E6AE5" w:rsidP="008A0EAF">
      <w:pPr>
        <w:tabs>
          <w:tab w:val="left" w:pos="9631"/>
        </w:tabs>
        <w:spacing w:after="0" w:line="240" w:lineRule="atLeast"/>
        <w:ind w:firstLine="567"/>
        <w:jc w:val="both"/>
        <w:rPr>
          <w:rFonts w:ascii="Calibri" w:hAnsi="Calibri" w:cs="Calibri"/>
        </w:rPr>
      </w:pPr>
      <w:r w:rsidRPr="00161802">
        <w:t xml:space="preserve">2.1. </w:t>
      </w:r>
      <w:r w:rsidR="007259E8" w:rsidRPr="00007426">
        <w:rPr>
          <w:rFonts w:eastAsia="Calibri" w:cstheme="minorHAnsi"/>
          <w:color w:val="000000" w:themeColor="text1"/>
        </w:rPr>
        <w:t xml:space="preserve">Perkančioji organizacija </w:t>
      </w:r>
      <w:r w:rsidR="008A0EAF">
        <w:rPr>
          <w:rFonts w:eastAsia="Calibri" w:cstheme="minorHAnsi"/>
          <w:color w:val="000000" w:themeColor="text1"/>
        </w:rPr>
        <w:t xml:space="preserve">numato įsigyti </w:t>
      </w:r>
      <w:r w:rsidR="008A0EAF" w:rsidRPr="00962F7C">
        <w:rPr>
          <w:rFonts w:ascii="Calibri" w:hAnsi="Calibri" w:cs="Calibri"/>
        </w:rPr>
        <w:t>maisto produkt</w:t>
      </w:r>
      <w:r w:rsidR="008A0EAF">
        <w:rPr>
          <w:rFonts w:ascii="Calibri" w:hAnsi="Calibri" w:cs="Calibri"/>
        </w:rPr>
        <w:t>us</w:t>
      </w:r>
      <w:r w:rsidR="008A0EAF" w:rsidRPr="00962F7C">
        <w:rPr>
          <w:rFonts w:ascii="Calibri" w:hAnsi="Calibri" w:cs="Calibri"/>
        </w:rPr>
        <w:t xml:space="preserve"> (</w:t>
      </w:r>
      <w:r w:rsidR="007A0D53">
        <w:rPr>
          <w:rFonts w:ascii="Calibri" w:hAnsi="Calibri" w:cs="Calibri"/>
        </w:rPr>
        <w:t>jautieną</w:t>
      </w:r>
      <w:r w:rsidR="0078746A">
        <w:rPr>
          <w:rFonts w:ascii="Calibri" w:hAnsi="Calibri" w:cs="Calibri"/>
        </w:rPr>
        <w:t xml:space="preserve"> ir veršieną</w:t>
      </w:r>
      <w:r w:rsidR="008A0EAF" w:rsidRPr="00962F7C">
        <w:rPr>
          <w:rFonts w:ascii="Calibri" w:hAnsi="Calibri" w:cs="Calibri"/>
        </w:rPr>
        <w:t>) (toliau – prekės), atitinkan</w:t>
      </w:r>
      <w:r w:rsidR="008A0EAF">
        <w:rPr>
          <w:rFonts w:ascii="Calibri" w:hAnsi="Calibri" w:cs="Calibri"/>
        </w:rPr>
        <w:t>čius</w:t>
      </w:r>
      <w:r w:rsidR="008A0EAF" w:rsidRPr="00962F7C">
        <w:rPr>
          <w:rFonts w:ascii="Calibri" w:hAnsi="Calibri" w:cs="Calibri"/>
        </w:rPr>
        <w:t xml:space="preserve"> </w:t>
      </w:r>
      <w:r w:rsidR="008A0EAF" w:rsidRPr="00962F7C">
        <w:rPr>
          <w:rFonts w:ascii="Calibri" w:hAnsi="Calibri" w:cs="Calibri"/>
          <w:iCs/>
        </w:rPr>
        <w:t xml:space="preserve">techninės </w:t>
      </w:r>
      <w:r w:rsidR="008A0EAF" w:rsidRPr="00F10523">
        <w:rPr>
          <w:rFonts w:ascii="Calibri" w:hAnsi="Calibri" w:cs="Calibri"/>
          <w:iCs/>
        </w:rPr>
        <w:t xml:space="preserve">specifikacijos </w:t>
      </w:r>
      <w:r w:rsidR="006057B5" w:rsidRPr="00F10523">
        <w:rPr>
          <w:rFonts w:ascii="Calibri" w:hAnsi="Calibri" w:cs="Calibri"/>
          <w:color w:val="00B050"/>
        </w:rPr>
        <w:t>(specialiųjų pirkimo sąlygų 8 priedas)</w:t>
      </w:r>
      <w:r w:rsidR="008A0EAF" w:rsidRPr="00F10523">
        <w:rPr>
          <w:rFonts w:ascii="Calibri" w:hAnsi="Calibri" w:cs="Calibri"/>
        </w:rPr>
        <w:t xml:space="preserve"> </w:t>
      </w:r>
      <w:r w:rsidR="008A0EAF" w:rsidRPr="00F10523">
        <w:rPr>
          <w:rFonts w:ascii="Calibri" w:hAnsi="Calibri" w:cs="Calibri"/>
          <w:iCs/>
        </w:rPr>
        <w:t>reikalavimus</w:t>
      </w:r>
      <w:r w:rsidR="008A0EAF" w:rsidRPr="00F10523">
        <w:rPr>
          <w:rFonts w:ascii="Calibri" w:hAnsi="Calibri" w:cs="Calibri"/>
        </w:rPr>
        <w:t xml:space="preserve">. Prekės perkamos Kauno miesto savivaldybės švietimo ir ugdymo ar socialinių paslaugų įstaigoms (toliau – Pirkėjai) (Pirkėjų sąrašas pateiktas preliminariosios sutarties projekto </w:t>
      </w:r>
      <w:r w:rsidR="008A0EAF" w:rsidRPr="00F10523">
        <w:rPr>
          <w:rFonts w:ascii="Calibri" w:hAnsi="Calibri" w:cs="Calibri"/>
          <w:color w:val="00B050"/>
        </w:rPr>
        <w:t>(</w:t>
      </w:r>
      <w:r w:rsidR="00F10523" w:rsidRPr="00F10523">
        <w:rPr>
          <w:rFonts w:ascii="Calibri" w:hAnsi="Calibri" w:cs="Calibri"/>
          <w:color w:val="00B050"/>
        </w:rPr>
        <w:t>specialiųjų pirkimo</w:t>
      </w:r>
      <w:r w:rsidR="008A0EAF" w:rsidRPr="00F10523">
        <w:rPr>
          <w:rFonts w:ascii="Calibri" w:hAnsi="Calibri" w:cs="Calibri"/>
          <w:color w:val="00B050"/>
        </w:rPr>
        <w:t xml:space="preserve"> sąlygų </w:t>
      </w:r>
      <w:r w:rsidR="00F10523" w:rsidRPr="00F10523">
        <w:rPr>
          <w:rFonts w:ascii="Calibri" w:hAnsi="Calibri" w:cs="Calibri"/>
          <w:color w:val="00B050"/>
        </w:rPr>
        <w:t>7</w:t>
      </w:r>
      <w:r w:rsidR="008A0EAF" w:rsidRPr="00F10523">
        <w:rPr>
          <w:rFonts w:ascii="Calibri" w:hAnsi="Calibri" w:cs="Calibri"/>
          <w:color w:val="00B050"/>
        </w:rPr>
        <w:t xml:space="preserve"> priedas) </w:t>
      </w:r>
      <w:r w:rsidR="008A0EAF" w:rsidRPr="00E36631">
        <w:rPr>
          <w:rFonts w:ascii="Calibri" w:hAnsi="Calibri" w:cs="Calibri"/>
        </w:rPr>
        <w:t xml:space="preserve">2 priede. </w:t>
      </w:r>
    </w:p>
    <w:p w14:paraId="0B1B7E8E" w14:textId="6480FA17"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 xml:space="preserve">Kauno miesto savivaldybės administracija (perkančioji organizacija), įgyvendindama Kauno miesto savivaldybės tarybos 2022 m. gegužės 24 d. sprendimu Nr. T-254 „Dėl teisės atlikti centrinės perkančiosios organizacijos funkcijas suteikimo Kauno miesto </w:t>
      </w:r>
      <w:r w:rsidRPr="007A0D53">
        <w:rPr>
          <w:rFonts w:ascii="Calibri" w:hAnsi="Calibri" w:cs="Calibri"/>
        </w:rPr>
        <w:t>savivaldybės administracijai ir viešajai įstaigai Kauno miesto poliklinikai“ jai suteiktas teises atlikti Centrinės perkančiosios organizacijos funkcijas, atlikdama viešąjį pirkimą, numato sudaryti preliminariąją prekių pirkimo sutartį, kurios pagrindu Pirkėjai (preliminarus Pirkėjų (įstaigų) skaičius – 8</w:t>
      </w:r>
      <w:r w:rsidR="00BD2D14" w:rsidRPr="007A0D53">
        <w:rPr>
          <w:rFonts w:ascii="Calibri" w:hAnsi="Calibri" w:cs="Calibri"/>
        </w:rPr>
        <w:t>6</w:t>
      </w:r>
      <w:r w:rsidRPr="007A0D53">
        <w:rPr>
          <w:rFonts w:ascii="Calibri" w:hAnsi="Calibri" w:cs="Calibri"/>
        </w:rPr>
        <w:t xml:space="preserve">, kuris gali būti koreguojamas) sudarys pagrindines sutartis </w:t>
      </w:r>
      <w:r w:rsidRPr="0078746A">
        <w:rPr>
          <w:rFonts w:ascii="Calibri" w:hAnsi="Calibri" w:cs="Calibri"/>
        </w:rPr>
        <w:t>dėl prekių pirkimo, o taip pat ir dėl su pirkimo objektu susijusių prekių, priskiriamų tos pačios rūšies maisto prekių grupei (t. y</w:t>
      </w:r>
      <w:r w:rsidR="0070311E" w:rsidRPr="0078746A">
        <w:rPr>
          <w:rFonts w:ascii="Calibri" w:hAnsi="Calibri" w:cs="Calibri"/>
        </w:rPr>
        <w:t>.</w:t>
      </w:r>
      <w:r w:rsidR="0070311E" w:rsidRPr="0078746A">
        <w:rPr>
          <w:rFonts w:eastAsia="Times New Roman" w:cstheme="minorHAnsi"/>
        </w:rPr>
        <w:t xml:space="preserve"> </w:t>
      </w:r>
      <w:r w:rsidR="0078746A" w:rsidRPr="0078746A">
        <w:rPr>
          <w:rFonts w:eastAsia="Times New Roman" w:cstheme="minorHAnsi"/>
        </w:rPr>
        <w:t xml:space="preserve">jautienos </w:t>
      </w:r>
      <w:proofErr w:type="spellStart"/>
      <w:r w:rsidR="0078746A" w:rsidRPr="0078746A">
        <w:rPr>
          <w:rFonts w:eastAsia="Times New Roman" w:cstheme="minorHAnsi"/>
        </w:rPr>
        <w:t>kotletinė</w:t>
      </w:r>
      <w:proofErr w:type="spellEnd"/>
      <w:r w:rsidR="0078746A" w:rsidRPr="0078746A">
        <w:rPr>
          <w:rFonts w:eastAsia="Times New Roman" w:cstheme="minorHAnsi"/>
        </w:rPr>
        <w:t xml:space="preserve"> ar veršienos nugarinė ir pan.</w:t>
      </w:r>
      <w:r w:rsidRPr="0078746A">
        <w:rPr>
          <w:rFonts w:ascii="Calibri" w:eastAsia="Calibri" w:hAnsi="Calibri" w:cs="Calibri"/>
        </w:rPr>
        <w:t>,</w:t>
      </w:r>
      <w:r w:rsidRPr="0078746A">
        <w:rPr>
          <w:rFonts w:ascii="Calibri" w:hAnsi="Calibri" w:cs="Calibri"/>
        </w:rPr>
        <w:t xml:space="preserve"> susiję su pirkimo objektu) (su pirkimo objektu susijusioms prekėms įsigyti numatyta iki 10</w:t>
      </w:r>
      <w:r w:rsidRPr="007A0D53">
        <w:rPr>
          <w:rFonts w:ascii="Calibri" w:hAnsi="Calibri" w:cs="Calibri"/>
        </w:rPr>
        <w:t xml:space="preserve"> proc. pradinių pagrindinių sutarčių verčių suma</w:t>
      </w:r>
      <w:r w:rsidRPr="00F10523">
        <w:rPr>
          <w:rFonts w:ascii="Calibri" w:hAnsi="Calibri" w:cs="Calibri"/>
        </w:rPr>
        <w:t xml:space="preserve"> (ši suma yra įskaičiuota į pradinės sutarties vertę)).</w:t>
      </w:r>
    </w:p>
    <w:p w14:paraId="38D2B7C5" w14:textId="76B8B1D0"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 xml:space="preserve">Preliminarūs perkami prekių kiekiai nurodyti techninėje specifikacijoje </w:t>
      </w:r>
      <w:r w:rsidRPr="00F10523">
        <w:rPr>
          <w:rFonts w:ascii="Calibri" w:hAnsi="Calibri" w:cs="Calibri"/>
          <w:color w:val="00B050"/>
        </w:rPr>
        <w:t>(</w:t>
      </w:r>
      <w:r w:rsidR="00F10523" w:rsidRPr="00F10523">
        <w:rPr>
          <w:rFonts w:ascii="Calibri" w:hAnsi="Calibri" w:cs="Calibri"/>
          <w:color w:val="00B050"/>
        </w:rPr>
        <w:t xml:space="preserve">specialiųjų pirkimo </w:t>
      </w:r>
      <w:r w:rsidRPr="00F10523">
        <w:rPr>
          <w:rFonts w:ascii="Calibri" w:hAnsi="Calibri" w:cs="Calibri"/>
          <w:color w:val="00B050"/>
        </w:rPr>
        <w:t xml:space="preserve">sąlygų </w:t>
      </w:r>
      <w:r w:rsidR="00F10523" w:rsidRPr="00F10523">
        <w:rPr>
          <w:rFonts w:ascii="Calibri" w:hAnsi="Calibri" w:cs="Calibri"/>
          <w:color w:val="00B050"/>
        </w:rPr>
        <w:t>8</w:t>
      </w:r>
      <w:r w:rsidRPr="00F10523">
        <w:rPr>
          <w:rFonts w:ascii="Calibri" w:hAnsi="Calibri" w:cs="Calibri"/>
          <w:color w:val="00B050"/>
        </w:rPr>
        <w:t xml:space="preserve"> priedas)</w:t>
      </w:r>
      <w:r w:rsidRPr="00F10523">
        <w:rPr>
          <w:rFonts w:ascii="Calibri" w:hAnsi="Calibri" w:cs="Calibri"/>
        </w:rPr>
        <w:t xml:space="preserve"> ir pasiūlymo formoje </w:t>
      </w:r>
      <w:r w:rsidR="00F10523" w:rsidRPr="00F10523">
        <w:rPr>
          <w:rFonts w:ascii="Calibri" w:hAnsi="Calibri" w:cs="Calibri"/>
          <w:color w:val="00B050"/>
        </w:rPr>
        <w:t>(specialiųjų pirkimo</w:t>
      </w:r>
      <w:r w:rsidRPr="00F10523">
        <w:rPr>
          <w:rFonts w:ascii="Calibri" w:hAnsi="Calibri" w:cs="Calibri"/>
          <w:color w:val="00B050"/>
        </w:rPr>
        <w:t xml:space="preserve"> sąlygų 2 priedas)</w:t>
      </w:r>
      <w:r w:rsidRPr="00F10523">
        <w:rPr>
          <w:rFonts w:ascii="Calibri" w:hAnsi="Calibri" w:cs="Calibri"/>
        </w:rPr>
        <w:t>.</w:t>
      </w:r>
      <w:r w:rsidRPr="00F10523">
        <w:rPr>
          <w:rFonts w:ascii="Calibri" w:eastAsia="Calibri" w:hAnsi="Calibri" w:cs="Calibri"/>
        </w:rPr>
        <w:t xml:space="preserve"> Perkančioji organizacija neįsipareigoja užtikrinti visų nurodytų prekių ar visų preliminarių jų kiekių nupirkimo.</w:t>
      </w:r>
    </w:p>
    <w:p w14:paraId="15E3A128" w14:textId="26312F82" w:rsidR="000117BD" w:rsidRPr="00AC4203" w:rsidRDefault="000117BD" w:rsidP="000117BD">
      <w:pPr>
        <w:spacing w:after="0" w:line="240" w:lineRule="atLeast"/>
        <w:ind w:firstLine="567"/>
        <w:jc w:val="both"/>
        <w:rPr>
          <w:rFonts w:cstheme="minorHAnsi"/>
          <w:color w:val="00B050"/>
        </w:rPr>
      </w:pPr>
      <w:r w:rsidRPr="00184D15">
        <w:rPr>
          <w:rFonts w:cstheme="minorHAnsi"/>
        </w:rPr>
        <w:lastRenderedPageBreak/>
        <w:t>Perkamų p</w:t>
      </w:r>
      <w:r>
        <w:rPr>
          <w:rFonts w:cstheme="minorHAnsi"/>
        </w:rPr>
        <w:t>rekių</w:t>
      </w:r>
      <w:r w:rsidRPr="00184D15">
        <w:rPr>
          <w:rFonts w:cstheme="minorHAnsi"/>
        </w:rPr>
        <w:t xml:space="preserve"> BVPŽ kodas – </w:t>
      </w:r>
      <w:r w:rsidR="0070311E" w:rsidRPr="00AC4203">
        <w:rPr>
          <w:rFonts w:ascii="Calibri" w:hAnsi="Calibri" w:cs="Calibri"/>
          <w:bCs/>
          <w:color w:val="00B050"/>
          <w:shd w:val="clear" w:color="auto" w:fill="FFFFFF"/>
        </w:rPr>
        <w:t>15</w:t>
      </w:r>
      <w:r w:rsidR="007A0D53">
        <w:rPr>
          <w:rFonts w:ascii="Calibri" w:hAnsi="Calibri" w:cs="Calibri"/>
          <w:bCs/>
          <w:color w:val="00B050"/>
          <w:shd w:val="clear" w:color="auto" w:fill="FFFFFF"/>
        </w:rPr>
        <w:t>111100-0</w:t>
      </w:r>
      <w:r w:rsidR="00CE6B63" w:rsidRPr="00AC4203">
        <w:rPr>
          <w:rFonts w:ascii="Calibri" w:hAnsi="Calibri" w:cs="Calibri"/>
          <w:bCs/>
          <w:color w:val="00B050"/>
          <w:shd w:val="clear" w:color="auto" w:fill="FFFFFF"/>
        </w:rPr>
        <w:t xml:space="preserve"> </w:t>
      </w:r>
      <w:r w:rsidR="007A0D53">
        <w:rPr>
          <w:rFonts w:ascii="Calibri" w:hAnsi="Calibri" w:cs="Calibri"/>
          <w:bCs/>
          <w:color w:val="00B050"/>
          <w:shd w:val="clear" w:color="auto" w:fill="FFFFFF"/>
        </w:rPr>
        <w:t>Jautiena</w:t>
      </w:r>
      <w:r w:rsidRPr="00AC4203">
        <w:rPr>
          <w:rFonts w:eastAsia="Times New Roman" w:cstheme="minorHAnsi"/>
          <w:bCs/>
          <w:noProof/>
          <w:color w:val="00B050"/>
          <w:lang w:eastAsia="en-US"/>
        </w:rPr>
        <w:t>.</w:t>
      </w:r>
    </w:p>
    <w:p w14:paraId="0EF0C52C" w14:textId="7B8F4656" w:rsidR="007259E8" w:rsidRPr="007E76CA" w:rsidRDefault="005932CB" w:rsidP="007259E8">
      <w:pPr>
        <w:spacing w:after="0" w:line="240" w:lineRule="atLeast"/>
        <w:ind w:firstLine="567"/>
        <w:jc w:val="both"/>
        <w:rPr>
          <w:rFonts w:cstheme="minorHAnsi"/>
        </w:rPr>
      </w:pPr>
      <w:r w:rsidRPr="00DF25E5">
        <w:rPr>
          <w:rFonts w:cstheme="minorHAnsi"/>
        </w:rPr>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specialiųjų pirkimo sąlygų </w:t>
      </w:r>
      <w:r w:rsidR="00007426" w:rsidRPr="007E76CA">
        <w:rPr>
          <w:rFonts w:cstheme="minorHAnsi"/>
        </w:rPr>
        <w:t xml:space="preserve">2, 7 ir </w:t>
      </w:r>
      <w:r w:rsidR="006D091C" w:rsidRPr="007E76CA">
        <w:rPr>
          <w:rFonts w:cstheme="minorHAnsi"/>
        </w:rPr>
        <w:t>8</w:t>
      </w:r>
      <w:r w:rsidR="007259E8" w:rsidRPr="007E76CA">
        <w:rPr>
          <w:rFonts w:cstheme="minorHAnsi"/>
        </w:rPr>
        <w:t xml:space="preserve"> prieduose. </w:t>
      </w:r>
    </w:p>
    <w:p w14:paraId="276585B5" w14:textId="77777777" w:rsidR="00DA5AC9" w:rsidRDefault="00DF25E5" w:rsidP="000117BD">
      <w:pPr>
        <w:spacing w:after="0" w:line="240" w:lineRule="auto"/>
        <w:ind w:firstLine="567"/>
        <w:jc w:val="both"/>
        <w:rPr>
          <w:rFonts w:ascii="Calibri" w:eastAsia="Calibri" w:hAnsi="Calibri" w:cs="Calibri"/>
          <w:iCs/>
          <w:noProof/>
          <w:spacing w:val="-2"/>
        </w:rPr>
      </w:pPr>
      <w:r w:rsidRPr="007E76CA">
        <w:rPr>
          <w:rFonts w:cstheme="minorHAnsi"/>
        </w:rPr>
        <w:t>P</w:t>
      </w:r>
      <w:r w:rsidRPr="007E76CA">
        <w:rPr>
          <w:rFonts w:ascii="Calibri" w:eastAsia="Calibri" w:hAnsi="Calibri" w:cs="Calibri"/>
          <w:iCs/>
          <w:noProof/>
          <w:spacing w:val="-2"/>
        </w:rPr>
        <w:t>irkimo objekto neskaidymo į dalis argumentai:</w:t>
      </w:r>
      <w:r w:rsidRPr="00CC4693">
        <w:rPr>
          <w:rFonts w:ascii="Calibri" w:eastAsia="Calibri" w:hAnsi="Calibri" w:cs="Calibri"/>
          <w:iCs/>
          <w:noProof/>
          <w:spacing w:val="-2"/>
        </w:rPr>
        <w:t xml:space="preserve"> </w:t>
      </w:r>
    </w:p>
    <w:p w14:paraId="09467501" w14:textId="66CB1746" w:rsidR="00DA5AC9" w:rsidRDefault="00CE6B63" w:rsidP="00DA5AC9">
      <w:pPr>
        <w:spacing w:after="0" w:line="240" w:lineRule="auto"/>
        <w:ind w:firstLine="567"/>
        <w:jc w:val="both"/>
        <w:rPr>
          <w:rFonts w:ascii="Calibri" w:eastAsia="Calibri" w:hAnsi="Calibri" w:cs="Calibri"/>
          <w:iCs/>
          <w:noProof/>
          <w:spacing w:val="-2"/>
        </w:rPr>
      </w:pPr>
      <w:r w:rsidRPr="00962F7C">
        <w:rPr>
          <w:rFonts w:ascii="Calibri" w:hAnsi="Calibri" w:cs="Calibri"/>
        </w:rPr>
        <w:t>Pirkimas neskaidomas</w:t>
      </w:r>
      <w:r>
        <w:rPr>
          <w:rFonts w:ascii="Calibri" w:hAnsi="Calibri" w:cs="Calibri"/>
        </w:rPr>
        <w:t xml:space="preserve"> į dalis</w:t>
      </w:r>
      <w:r w:rsidRPr="00962F7C">
        <w:rPr>
          <w:rFonts w:ascii="Calibri" w:hAnsi="Calibri" w:cs="Calibri"/>
        </w:rPr>
        <w:t xml:space="preserve">, nes maisto produktai </w:t>
      </w:r>
      <w:r>
        <w:rPr>
          <w:rFonts w:ascii="Calibri" w:hAnsi="Calibri" w:cs="Calibri"/>
        </w:rPr>
        <w:t>Pirkėjams (</w:t>
      </w:r>
      <w:r w:rsidRPr="00962F7C">
        <w:rPr>
          <w:rFonts w:ascii="Calibri" w:hAnsi="Calibri" w:cs="Calibri"/>
        </w:rPr>
        <w:t>įstaigoms</w:t>
      </w:r>
      <w:r>
        <w:rPr>
          <w:rFonts w:ascii="Calibri" w:hAnsi="Calibri" w:cs="Calibri"/>
        </w:rPr>
        <w:t>)</w:t>
      </w:r>
      <w:r w:rsidRPr="00962F7C">
        <w:rPr>
          <w:rFonts w:ascii="Calibri" w:hAnsi="Calibri" w:cs="Calibri"/>
        </w:rPr>
        <w:t xml:space="preserve"> perkami organizuojant pirkimus kiekvienai maisto produktų grupei</w:t>
      </w:r>
      <w:r>
        <w:rPr>
          <w:rFonts w:ascii="Calibri" w:hAnsi="Calibri" w:cs="Calibri"/>
        </w:rPr>
        <w:t xml:space="preserve"> atskirai</w:t>
      </w:r>
      <w:r w:rsidRPr="00962F7C">
        <w:rPr>
          <w:rFonts w:ascii="Calibri" w:hAnsi="Calibri" w:cs="Calibri"/>
        </w:rPr>
        <w:t>, atsižvelgiant į maisto produktų rūšį, atskirai</w:t>
      </w:r>
      <w:r>
        <w:rPr>
          <w:rFonts w:ascii="Calibri" w:hAnsi="Calibri" w:cs="Calibri"/>
        </w:rPr>
        <w:t xml:space="preserve"> </w:t>
      </w:r>
      <w:r w:rsidRPr="00962F7C">
        <w:rPr>
          <w:rFonts w:ascii="Calibri" w:hAnsi="Calibri" w:cs="Calibri"/>
        </w:rPr>
        <w:t xml:space="preserve">perkant </w:t>
      </w:r>
      <w:r>
        <w:rPr>
          <w:rFonts w:ascii="Calibri" w:hAnsi="Calibri" w:cs="Calibri"/>
        </w:rPr>
        <w:t xml:space="preserve">daržoves, </w:t>
      </w:r>
      <w:r w:rsidRPr="00962F7C">
        <w:rPr>
          <w:rFonts w:ascii="Calibri" w:hAnsi="Calibri" w:cs="Calibri"/>
        </w:rPr>
        <w:t>vaisius</w:t>
      </w:r>
      <w:r>
        <w:rPr>
          <w:rFonts w:ascii="Calibri" w:hAnsi="Calibri" w:cs="Calibri"/>
        </w:rPr>
        <w:t xml:space="preserve">, uogas ir kaulavaisius, konservuotas daržoves ir vaisius, </w:t>
      </w:r>
      <w:r w:rsidR="00300D3C">
        <w:rPr>
          <w:rFonts w:ascii="Calibri" w:hAnsi="Calibri" w:cs="Calibri"/>
        </w:rPr>
        <w:t xml:space="preserve">mėsą, </w:t>
      </w:r>
      <w:r>
        <w:rPr>
          <w:rFonts w:ascii="Calibri" w:hAnsi="Calibri" w:cs="Calibri"/>
        </w:rPr>
        <w:t>pieno produktus, sultis ir kt.</w:t>
      </w:r>
      <w:r w:rsidRPr="00962F7C">
        <w:rPr>
          <w:rFonts w:ascii="Calibri" w:hAnsi="Calibri" w:cs="Calibri"/>
        </w:rPr>
        <w:t xml:space="preserve"> Pirkimas neskaidant į papildomas dalis yra tikslingas, atsižvelgiant į centralizuot</w:t>
      </w:r>
      <w:r>
        <w:rPr>
          <w:rFonts w:ascii="Calibri" w:hAnsi="Calibri" w:cs="Calibri"/>
        </w:rPr>
        <w:t>ų</w:t>
      </w:r>
      <w:r w:rsidRPr="00962F7C">
        <w:rPr>
          <w:rFonts w:ascii="Calibri" w:hAnsi="Calibri" w:cs="Calibri"/>
        </w:rPr>
        <w:t xml:space="preserve"> pirkim</w:t>
      </w:r>
      <w:r>
        <w:rPr>
          <w:rFonts w:ascii="Calibri" w:hAnsi="Calibri" w:cs="Calibri"/>
        </w:rPr>
        <w:t>ų</w:t>
      </w:r>
      <w:r w:rsidRPr="00962F7C">
        <w:rPr>
          <w:rFonts w:ascii="Calibri" w:hAnsi="Calibri" w:cs="Calibri"/>
        </w:rPr>
        <w:t xml:space="preserve"> preliminariųjų ir pagrindinių sutarčių administravimo mechanizmą ir siekiant taupyti perkančiosios organizacijos lėšas, – perkant didelį kiekį </w:t>
      </w:r>
      <w:r w:rsidR="007A0D53">
        <w:rPr>
          <w:rFonts w:ascii="Calibri" w:hAnsi="Calibri" w:cs="Calibri"/>
        </w:rPr>
        <w:t>jautienos</w:t>
      </w:r>
      <w:r w:rsidR="0078746A">
        <w:rPr>
          <w:rFonts w:ascii="Calibri" w:hAnsi="Calibri" w:cs="Calibri"/>
        </w:rPr>
        <w:t xml:space="preserve"> ir veršienos</w:t>
      </w:r>
      <w:r w:rsidRPr="00962F7C">
        <w:rPr>
          <w:rFonts w:ascii="Calibri" w:hAnsi="Calibri" w:cs="Calibri"/>
        </w:rPr>
        <w:t>, tikėtina, kad padidės tiekėjų suinteresuotumas dėl mažesnių logistikos kaštų, taip pat perkant didelį kiekį maisto produktų, tikėtina, kad tiekėjas pasiūlys juos įsigyti palankesnėmis sąlygomis nei perkant mažesnį kiekį.</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4" w:name="_Toc208419850"/>
      <w:bookmarkStart w:id="15"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6" w:name="_Ref39427921"/>
      <w:bookmarkStart w:id="17" w:name="_Ref39427927"/>
      <w:bookmarkStart w:id="18" w:name="_Ref39740354"/>
      <w:r w:rsidR="00D22226" w:rsidRPr="007F443A">
        <w:rPr>
          <w:rFonts w:asciiTheme="minorHAnsi" w:hAnsiTheme="minorHAnsi" w:cstheme="minorHAnsi"/>
        </w:rPr>
        <w:t>Susitikimai su tiekėjais</w:t>
      </w:r>
      <w:bookmarkEnd w:id="16"/>
      <w:bookmarkEnd w:id="17"/>
      <w:r w:rsidR="003B6924" w:rsidRPr="007F443A">
        <w:rPr>
          <w:rFonts w:asciiTheme="minorHAnsi" w:hAnsiTheme="minorHAnsi" w:cstheme="minorHAnsi"/>
        </w:rPr>
        <w:t xml:space="preserve"> ir objekto apžiūra</w:t>
      </w:r>
      <w:bookmarkEnd w:id="14"/>
      <w:bookmarkEnd w:id="15"/>
      <w:bookmarkEnd w:id="18"/>
    </w:p>
    <w:p w14:paraId="7C327754" w14:textId="77777777" w:rsidR="00B176FD" w:rsidRPr="007F443A" w:rsidRDefault="00862DB8" w:rsidP="00DF5EA0">
      <w:pPr>
        <w:pStyle w:val="Sraopastraipa"/>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Default="00482397" w:rsidP="00DF5EA0">
      <w:pPr>
        <w:pStyle w:val="Sraopastraipa"/>
        <w:spacing w:after="0" w:line="240" w:lineRule="auto"/>
        <w:ind w:left="567"/>
        <w:jc w:val="both"/>
        <w:rPr>
          <w:rFonts w:cstheme="minorHAnsi"/>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8419851"/>
      <w:bookmarkStart w:id="23"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9"/>
      <w:bookmarkEnd w:id="20"/>
      <w:bookmarkEnd w:id="21"/>
      <w:r w:rsidR="00975F1F" w:rsidRPr="007F443A">
        <w:rPr>
          <w:rFonts w:asciiTheme="minorHAnsi" w:hAnsiTheme="minorHAnsi" w:cstheme="minorHAnsi"/>
        </w:rPr>
        <w:t xml:space="preserve"> ir kvalifikacijos reikalavimai</w:t>
      </w:r>
      <w:bookmarkEnd w:id="22"/>
      <w:bookmarkEnd w:id="23"/>
    </w:p>
    <w:p w14:paraId="50DAE5A3" w14:textId="7063C4EE" w:rsidR="00CE6B63" w:rsidRPr="00BB0DC2" w:rsidRDefault="00CE6B63" w:rsidP="00CE6B63">
      <w:pPr>
        <w:pStyle w:val="Sraopastraipa"/>
        <w:spacing w:after="120" w:line="240" w:lineRule="atLeast"/>
        <w:ind w:left="0" w:firstLine="567"/>
        <w:jc w:val="both"/>
        <w:rPr>
          <w:rFonts w:cstheme="minorHAnsi"/>
        </w:rPr>
      </w:pPr>
      <w:bookmarkStart w:id="24" w:name="_Toc208419852"/>
      <w:bookmarkStart w:id="25" w:name="_Toc220059886"/>
      <w:r w:rsidRPr="00BB0DC2">
        <w:rPr>
          <w:rFonts w:cstheme="minorHAnsi"/>
        </w:rPr>
        <w:t>4.1. Reikalavimai dėl tiekėjo ir</w:t>
      </w:r>
      <w:bookmarkStart w:id="26" w:name="_Hlk41039660"/>
      <w:r w:rsidRPr="00BB0DC2">
        <w:rPr>
          <w:rFonts w:cstheme="minorHAnsi"/>
        </w:rPr>
        <w:t xml:space="preserve"> subtiekėjų (jei taikoma), ūkio subjektų, kurių pajėgumais tiekėjas remiasi, </w:t>
      </w:r>
      <w:bookmarkEnd w:id="26"/>
      <w:r w:rsidRPr="00BB0DC2">
        <w:rPr>
          <w:rFonts w:cstheme="minorHAnsi"/>
        </w:rPr>
        <w:t xml:space="preserve">pašalinimo pagrindų nebuvimo bei jų nebuvimą patvirtinantys dokumentai nurodyti </w:t>
      </w:r>
      <w:r w:rsidRPr="00CE6B63">
        <w:rPr>
          <w:rFonts w:cstheme="minorHAnsi"/>
          <w:color w:val="00B050"/>
        </w:rPr>
        <w:t xml:space="preserve">specialiųjų </w:t>
      </w:r>
      <w:r w:rsidRPr="00CE6B63">
        <w:rPr>
          <w:rFonts w:eastAsia="Calibri" w:cstheme="minorHAnsi"/>
          <w:color w:val="00B050"/>
        </w:rPr>
        <w:t>pirkimo sąlygų 3</w:t>
      </w:r>
      <w:r w:rsidRPr="00CE6B63">
        <w:rPr>
          <w:rFonts w:cstheme="minorHAnsi"/>
          <w:color w:val="00B050"/>
        </w:rPr>
        <w:t xml:space="preserve"> </w:t>
      </w:r>
      <w:r w:rsidRPr="00CE6B63">
        <w:rPr>
          <w:rFonts w:eastAsia="Calibri" w:cstheme="minorHAnsi"/>
          <w:color w:val="00B050"/>
        </w:rPr>
        <w:t>priede</w:t>
      </w:r>
      <w:r w:rsidRPr="00CE6B63">
        <w:rPr>
          <w:rFonts w:cstheme="minorHAnsi"/>
          <w:color w:val="00B050"/>
        </w:rPr>
        <w:t>.</w:t>
      </w:r>
      <w:r w:rsidRPr="00BB0DC2">
        <w:rPr>
          <w:rFonts w:cstheme="minorHAnsi"/>
        </w:rPr>
        <w:t xml:space="preserve"> </w:t>
      </w:r>
    </w:p>
    <w:p w14:paraId="78A88683" w14:textId="52F4414D" w:rsidR="00CE6B63" w:rsidRDefault="00CE6B63" w:rsidP="00CE6B63">
      <w:pPr>
        <w:pStyle w:val="Sraopastraipa"/>
        <w:tabs>
          <w:tab w:val="left" w:pos="851"/>
        </w:tabs>
        <w:spacing w:after="0" w:line="240" w:lineRule="atLeast"/>
        <w:ind w:left="0" w:firstLine="567"/>
        <w:jc w:val="both"/>
        <w:rPr>
          <w:rFonts w:cstheme="minorHAnsi"/>
          <w:color w:val="00B050"/>
        </w:rPr>
      </w:pPr>
      <w:r w:rsidRPr="00BB0DC2">
        <w:rPr>
          <w:rFonts w:cstheme="minorHAnsi"/>
        </w:rPr>
        <w:t xml:space="preserve">4.2. </w:t>
      </w:r>
      <w:r w:rsidRPr="0093345F">
        <w:rPr>
          <w:rFonts w:cstheme="minorHAnsi"/>
        </w:rPr>
        <w:t xml:space="preserve">Tiekėjams nustatomi kvalifikacijos reikalavimai ir jų atitiktį patvirtinantys dokumentai nurodyti </w:t>
      </w:r>
      <w:r w:rsidRPr="00BB0DC2">
        <w:rPr>
          <w:rFonts w:cstheme="minorHAnsi"/>
          <w:color w:val="00B050"/>
        </w:rPr>
        <w:t xml:space="preserve">specialiųjų pirkimo sąlygų </w:t>
      </w:r>
      <w:r>
        <w:rPr>
          <w:rFonts w:cstheme="minorHAnsi"/>
          <w:color w:val="00B050"/>
        </w:rPr>
        <w:t>4</w:t>
      </w:r>
      <w:r w:rsidRPr="00BB0DC2">
        <w:rPr>
          <w:rFonts w:cstheme="minorHAnsi"/>
          <w:color w:val="00B050"/>
        </w:rPr>
        <w:t xml:space="preserve"> priede. </w:t>
      </w:r>
    </w:p>
    <w:p w14:paraId="795293EC" w14:textId="5016494B" w:rsidR="00A000BE" w:rsidRPr="007F443A" w:rsidRDefault="00D24970" w:rsidP="00FA3470">
      <w:pPr>
        <w:pStyle w:val="Antrat1"/>
        <w:tabs>
          <w:tab w:val="left" w:pos="567"/>
        </w:tabs>
        <w:contextualSpacing/>
        <w:jc w:val="both"/>
        <w:rPr>
          <w:rFonts w:asciiTheme="minorHAnsi" w:hAnsiTheme="minorHAnsi" w:cstheme="minorHAnsi"/>
        </w:rPr>
      </w:pPr>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4"/>
      <w:bookmarkEnd w:id="25"/>
      <w:r w:rsidR="009743D3" w:rsidRPr="007F443A">
        <w:rPr>
          <w:rFonts w:asciiTheme="minorHAnsi" w:hAnsiTheme="minorHAnsi" w:cstheme="minorHAnsi"/>
        </w:rPr>
        <w:t xml:space="preserve"> </w:t>
      </w:r>
    </w:p>
    <w:p w14:paraId="61E2311B" w14:textId="2620297C" w:rsidR="00F64424" w:rsidRPr="00D810F3" w:rsidRDefault="00D24970" w:rsidP="008A33D3">
      <w:pPr>
        <w:pStyle w:val="Betarp"/>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CE6B63">
        <w:rPr>
          <w:color w:val="00B050"/>
        </w:rPr>
        <w:t>specialiųjų p</w:t>
      </w:r>
      <w:r w:rsidR="00551FA7" w:rsidRPr="00CE6B63">
        <w:rPr>
          <w:color w:val="00B050"/>
        </w:rPr>
        <w:t xml:space="preserve">irkimo </w:t>
      </w:r>
      <w:r w:rsidR="0063163D" w:rsidRPr="00CE6B63">
        <w:rPr>
          <w:color w:val="00B050"/>
        </w:rPr>
        <w:t xml:space="preserve">sąlygų </w:t>
      </w:r>
      <w:r w:rsidR="00A81E1B" w:rsidRPr="00CE6B63">
        <w:rPr>
          <w:color w:val="00B050"/>
        </w:rPr>
        <w:t>10</w:t>
      </w:r>
      <w:r w:rsidR="007A15EC" w:rsidRPr="00CE6B63">
        <w:rPr>
          <w:color w:val="00B050"/>
        </w:rPr>
        <w:t xml:space="preserve"> priede</w:t>
      </w:r>
      <w:r w:rsidR="00B24708" w:rsidRPr="00D810F3">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Default="00D24970" w:rsidP="00135FC6">
      <w:pPr>
        <w:pStyle w:val="Betarp"/>
        <w:ind w:firstLine="567"/>
        <w:jc w:val="both"/>
        <w:rPr>
          <w:rFonts w:cstheme="minorHAnsi"/>
          <w:color w:val="000000" w:themeColor="text1"/>
        </w:rPr>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220A12FF" w14:textId="77777777" w:rsidR="00DD578E" w:rsidRPr="00F64424" w:rsidRDefault="00DD578E" w:rsidP="00135FC6">
      <w:pPr>
        <w:pStyle w:val="Betarp"/>
        <w:ind w:firstLine="567"/>
        <w:jc w:val="both"/>
      </w:pP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208419853"/>
      <w:bookmarkStart w:id="30" w:name="_Toc220059887"/>
      <w:r w:rsidRPr="007F443A">
        <w:rPr>
          <w:rFonts w:asciiTheme="minorHAnsi" w:hAnsiTheme="minorHAnsi" w:cstheme="minorHAnsi"/>
        </w:rPr>
        <w:lastRenderedPageBreak/>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7"/>
      <w:bookmarkEnd w:id="28"/>
      <w:bookmarkEnd w:id="29"/>
      <w:bookmarkEnd w:id="30"/>
    </w:p>
    <w:p w14:paraId="761E7AB1" w14:textId="77777777" w:rsidR="00EF5623" w:rsidRPr="00F66A36" w:rsidRDefault="00192AF9" w:rsidP="00135FC6">
      <w:pPr>
        <w:pStyle w:val="Betarp"/>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93345F">
      <w:pPr>
        <w:pStyle w:val="Sraopastraipa"/>
        <w:numPr>
          <w:ilvl w:val="2"/>
          <w:numId w:val="8"/>
        </w:numPr>
        <w:tabs>
          <w:tab w:val="left" w:pos="1134"/>
        </w:tabs>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CE6B63">
        <w:rPr>
          <w:color w:val="00B050"/>
        </w:rPr>
        <w:t>specialiųjų p</w:t>
      </w:r>
      <w:r w:rsidR="00551FA7" w:rsidRPr="00CE6B63">
        <w:rPr>
          <w:color w:val="00B050"/>
        </w:rPr>
        <w:t xml:space="preserve">irkimo </w:t>
      </w:r>
      <w:r w:rsidR="00476F8C" w:rsidRPr="00CE6B63">
        <w:rPr>
          <w:color w:val="00B050"/>
        </w:rPr>
        <w:t>sąlygų</w:t>
      </w:r>
      <w:r w:rsidR="00262982" w:rsidRPr="00CE6B63">
        <w:rPr>
          <w:color w:val="00B050"/>
        </w:rPr>
        <w:t xml:space="preserve"> 2</w:t>
      </w:r>
      <w:r w:rsidR="00DE5F20" w:rsidRPr="00CE6B63">
        <w:rPr>
          <w:color w:val="00B050"/>
        </w:rPr>
        <w:t xml:space="preserve"> </w:t>
      </w:r>
      <w:r w:rsidR="00476F8C" w:rsidRPr="00CE6B63">
        <w:rPr>
          <w:color w:val="00B050"/>
        </w:rPr>
        <w:t xml:space="preserve">priede </w:t>
      </w:r>
      <w:r w:rsidR="003F0DA7" w:rsidRPr="00F66A36">
        <w:t xml:space="preserve">pateiktą </w:t>
      </w:r>
      <w:r w:rsidR="00C35C26" w:rsidRPr="00F66A36">
        <w:t>p</w:t>
      </w:r>
      <w:r w:rsidR="003F0DA7" w:rsidRPr="00F66A36">
        <w:t>asiūlymo formą</w:t>
      </w:r>
      <w:r w:rsidR="007962D0">
        <w:t>;</w:t>
      </w:r>
    </w:p>
    <w:p w14:paraId="6F5695CF" w14:textId="77777777" w:rsidR="0078746A" w:rsidRPr="00CE6B63" w:rsidRDefault="0078746A" w:rsidP="0078746A">
      <w:pPr>
        <w:pStyle w:val="Sraopastraipa"/>
        <w:numPr>
          <w:ilvl w:val="2"/>
          <w:numId w:val="8"/>
        </w:numPr>
        <w:tabs>
          <w:tab w:val="left" w:pos="0"/>
          <w:tab w:val="left" w:pos="1134"/>
        </w:tabs>
        <w:spacing w:after="0" w:line="240" w:lineRule="atLeast"/>
        <w:ind w:left="0" w:firstLine="567"/>
        <w:jc w:val="both"/>
        <w:rPr>
          <w:bCs/>
        </w:rPr>
      </w:pPr>
      <w:r w:rsidRPr="00F66A36">
        <w:t xml:space="preserve">techninė specifikacija, užpildyta pagal </w:t>
      </w:r>
      <w:r w:rsidRPr="00CE6B63">
        <w:rPr>
          <w:color w:val="00B050"/>
        </w:rPr>
        <w:t>specialiųjų pirkimo sąlygų 8 priedą</w:t>
      </w:r>
      <w:r>
        <w:t xml:space="preserve">, </w:t>
      </w:r>
      <w:r w:rsidRPr="00CE6B63">
        <w:rPr>
          <w:rFonts w:ascii="Calibri" w:hAnsi="Calibri" w:cs="Calibri"/>
          <w:bCs/>
          <w:iCs/>
          <w:color w:val="000000"/>
        </w:rPr>
        <w:t>joje nurodant reikalaujamą informaciją</w:t>
      </w:r>
      <w:r>
        <w:rPr>
          <w:rFonts w:ascii="Calibri" w:hAnsi="Calibri" w:cs="Calibri"/>
          <w:bCs/>
          <w:iCs/>
          <w:color w:val="000000"/>
        </w:rPr>
        <w:t>.</w:t>
      </w:r>
    </w:p>
    <w:p w14:paraId="67BE1F82" w14:textId="77777777" w:rsidR="0078746A" w:rsidRPr="00CE6B63" w:rsidRDefault="0078746A" w:rsidP="0078746A">
      <w:pPr>
        <w:tabs>
          <w:tab w:val="left" w:pos="0"/>
          <w:tab w:val="left" w:pos="9631"/>
        </w:tabs>
        <w:spacing w:after="0" w:line="240" w:lineRule="atLeast"/>
        <w:ind w:firstLine="567"/>
        <w:jc w:val="both"/>
        <w:rPr>
          <w:rFonts w:ascii="Calibri" w:hAnsi="Calibri" w:cs="Calibri"/>
          <w:iCs/>
          <w:color w:val="000000"/>
        </w:rPr>
      </w:pPr>
      <w:r w:rsidRPr="00CE6B63">
        <w:rPr>
          <w:rFonts w:ascii="Calibri" w:hAnsi="Calibri" w:cs="Calibri"/>
          <w:iCs/>
          <w:color w:val="000000"/>
        </w:rPr>
        <w:t xml:space="preserve">Kartu su pasiūlymu tiekėjas privalo pateikti </w:t>
      </w:r>
      <w:r w:rsidRPr="00CE6B63">
        <w:rPr>
          <w:rFonts w:ascii="Calibri" w:hAnsi="Calibri" w:cs="Calibri"/>
          <w:b/>
          <w:bCs/>
          <w:color w:val="000000"/>
          <w:u w:val="single"/>
        </w:rPr>
        <w:t xml:space="preserve">siūlomų prekių atitiktį techninės specifikacijos reikalavimams, nurodytiems lentelės </w:t>
      </w:r>
      <w:r w:rsidRPr="00CE6B63">
        <w:rPr>
          <w:rFonts w:ascii="Calibri" w:hAnsi="Calibri" w:cs="Calibri"/>
          <w:b/>
          <w:u w:val="single"/>
        </w:rPr>
        <w:t>3 ir 4 stulpeliuose, patvirtinančius dokumentus</w:t>
      </w:r>
      <w:r w:rsidRPr="00CE6B63">
        <w:rPr>
          <w:rFonts w:ascii="Calibri" w:hAnsi="Calibri" w:cs="Calibri"/>
          <w:iCs/>
          <w:color w:val="000000"/>
        </w:rPr>
        <w:t>.</w:t>
      </w:r>
    </w:p>
    <w:p w14:paraId="03CB9B11" w14:textId="77777777" w:rsidR="0078746A" w:rsidRPr="00CE6B63" w:rsidRDefault="0078746A" w:rsidP="0078746A">
      <w:pPr>
        <w:tabs>
          <w:tab w:val="left" w:pos="0"/>
          <w:tab w:val="left" w:pos="9631"/>
        </w:tabs>
        <w:spacing w:after="0" w:line="240" w:lineRule="atLeast"/>
        <w:ind w:firstLine="567"/>
        <w:jc w:val="both"/>
        <w:rPr>
          <w:rFonts w:ascii="Calibri" w:hAnsi="Calibri" w:cs="Calibri"/>
          <w:iCs/>
          <w:color w:val="000000"/>
        </w:rPr>
      </w:pPr>
      <w:r w:rsidRPr="00CE6B63">
        <w:rPr>
          <w:rFonts w:ascii="Calibri" w:hAnsi="Calibri" w:cs="Calibri"/>
          <w:b/>
        </w:rPr>
        <w:t>Įrodant siūlomų prekių atitiktį nustatytiems reikalavimams pateikiama</w:t>
      </w:r>
      <w:r w:rsidRPr="00CE6B63">
        <w:rPr>
          <w:rFonts w:ascii="Calibri" w:hAnsi="Calibri" w:cs="Calibri"/>
          <w:b/>
          <w:lang w:val="en-US"/>
        </w:rPr>
        <w:t>*</w:t>
      </w:r>
      <w:r w:rsidRPr="00CE6B63">
        <w:rPr>
          <w:rFonts w:ascii="Calibri" w:hAnsi="Calibri" w:cs="Calibri"/>
          <w:b/>
        </w:rPr>
        <w:t>:</w:t>
      </w:r>
    </w:p>
    <w:p w14:paraId="6796CDC2" w14:textId="1F6089A9" w:rsidR="0078746A" w:rsidRDefault="0078746A" w:rsidP="0078746A">
      <w:pPr>
        <w:overflowPunct w:val="0"/>
        <w:autoSpaceDE w:val="0"/>
        <w:autoSpaceDN w:val="0"/>
        <w:adjustRightInd w:val="0"/>
        <w:spacing w:after="0" w:line="240" w:lineRule="atLeast"/>
        <w:ind w:firstLine="567"/>
        <w:jc w:val="both"/>
        <w:rPr>
          <w:rFonts w:ascii="Calibri" w:eastAsia="Calibri" w:hAnsi="Calibri" w:cs="Calibri"/>
        </w:rPr>
      </w:pPr>
      <w:r w:rsidRPr="0093345F">
        <w:rPr>
          <w:rFonts w:ascii="Calibri" w:eastAsia="Calibri" w:hAnsi="Calibri" w:cs="Calibri"/>
        </w:rPr>
        <w:t>siūlomų prekių gamintojo*</w:t>
      </w:r>
      <w:r>
        <w:rPr>
          <w:rFonts w:ascii="Calibri" w:eastAsia="Calibri" w:hAnsi="Calibri" w:cs="Calibri"/>
        </w:rPr>
        <w:t>*</w:t>
      </w:r>
      <w:r w:rsidRPr="0093345F">
        <w:rPr>
          <w:rFonts w:ascii="Calibri" w:eastAsia="Calibri" w:hAnsi="Calibri" w:cs="Calibri"/>
        </w:rPr>
        <w:t xml:space="preserve"> katalogas </w:t>
      </w:r>
      <w:r w:rsidRPr="0093345F">
        <w:rPr>
          <w:rFonts w:ascii="Calibri" w:hAnsi="Calibri" w:cs="Calibri"/>
        </w:rPr>
        <w:t>ar kitas gamintojo leidinys</w:t>
      </w:r>
      <w:r w:rsidRPr="0093345F">
        <w:rPr>
          <w:rFonts w:ascii="Calibri" w:eastAsia="Calibri" w:hAnsi="Calibri" w:cs="Calibri"/>
        </w:rPr>
        <w:t xml:space="preserve"> ir (ar) momentinė ekrano kopija iš gamintojo*</w:t>
      </w:r>
      <w:r>
        <w:rPr>
          <w:rFonts w:ascii="Calibri" w:eastAsia="Calibri" w:hAnsi="Calibri" w:cs="Calibri"/>
        </w:rPr>
        <w:t>*</w:t>
      </w:r>
      <w:r w:rsidRPr="0093345F">
        <w:rPr>
          <w:rFonts w:ascii="Calibri" w:eastAsia="Calibri" w:hAnsi="Calibri" w:cs="Calibri"/>
        </w:rPr>
        <w:t xml:space="preserve"> tinklalapio, ir (ar) prekių etiketės ar pakuotės nuotrauka, jeigu joje yra atitiktį reikalavimams patvirtinanti informacija, ir (ar) gamintojo*</w:t>
      </w:r>
      <w:r>
        <w:rPr>
          <w:rFonts w:ascii="Calibri" w:eastAsia="Calibri" w:hAnsi="Calibri" w:cs="Calibri"/>
        </w:rPr>
        <w:t>*</w:t>
      </w:r>
      <w:r w:rsidRPr="0093345F">
        <w:rPr>
          <w:rFonts w:ascii="Calibri" w:eastAsia="Calibri" w:hAnsi="Calibri" w:cs="Calibri"/>
        </w:rPr>
        <w:t xml:space="preserve"> rašytinis patvirtinimas (deklaracija)</w:t>
      </w:r>
      <w:r>
        <w:rPr>
          <w:rFonts w:ascii="Calibri" w:eastAsia="Calibri" w:hAnsi="Calibri" w:cs="Calibri"/>
        </w:rPr>
        <w:t>.</w:t>
      </w:r>
    </w:p>
    <w:p w14:paraId="24A30ADA" w14:textId="01745969" w:rsidR="0078746A" w:rsidRPr="00CE6B63" w:rsidRDefault="0078746A" w:rsidP="0078746A">
      <w:pPr>
        <w:overflowPunct w:val="0"/>
        <w:autoSpaceDE w:val="0"/>
        <w:autoSpaceDN w:val="0"/>
        <w:adjustRightInd w:val="0"/>
        <w:spacing w:after="0" w:line="240" w:lineRule="atLeast"/>
        <w:ind w:firstLine="567"/>
        <w:jc w:val="both"/>
        <w:rPr>
          <w:rFonts w:ascii="Calibri" w:hAnsi="Calibri" w:cs="Calibri"/>
          <w:i/>
          <w:u w:val="single"/>
        </w:rPr>
      </w:pPr>
      <w:r w:rsidRPr="00CE6B63">
        <w:rPr>
          <w:rFonts w:ascii="Calibri" w:hAnsi="Calibri" w:cs="Calibri"/>
          <w:i/>
          <w:u w:val="single"/>
        </w:rPr>
        <w:t>Pastaba.</w:t>
      </w:r>
    </w:p>
    <w:p w14:paraId="1DE4040C" w14:textId="77777777" w:rsidR="0078746A" w:rsidRPr="00CE6B63" w:rsidRDefault="0078746A" w:rsidP="0078746A">
      <w:pPr>
        <w:spacing w:after="0" w:line="240" w:lineRule="atLeast"/>
        <w:ind w:firstLine="567"/>
        <w:jc w:val="both"/>
        <w:rPr>
          <w:rFonts w:ascii="Calibri" w:hAnsi="Calibri" w:cs="Calibri"/>
        </w:rPr>
      </w:pPr>
      <w:r w:rsidRPr="00CE6B63">
        <w:rPr>
          <w:rFonts w:ascii="Calibri" w:hAnsi="Calibri" w:cs="Calibri"/>
          <w:b/>
          <w:highlight w:val="lightGray"/>
        </w:rPr>
        <w:t xml:space="preserve">*Jeigu </w:t>
      </w:r>
      <w:r w:rsidRPr="00CE6B63">
        <w:rPr>
          <w:rFonts w:ascii="Calibri" w:hAnsi="Calibri" w:cs="Calibri"/>
          <w:b/>
          <w:highlight w:val="lightGray"/>
          <w:shd w:val="clear" w:color="auto" w:fill="C0C0C0"/>
        </w:rPr>
        <w:t>tiekėjas pats yra siūlomų prekių gamintojas*</w:t>
      </w:r>
      <w:r w:rsidRPr="00CE6B63">
        <w:rPr>
          <w:rFonts w:ascii="Calibri" w:hAnsi="Calibri" w:cs="Calibri"/>
          <w:b/>
          <w:shd w:val="clear" w:color="auto" w:fill="C0C0C0"/>
        </w:rPr>
        <w:t>*</w:t>
      </w:r>
      <w:r w:rsidRPr="00CE6B63">
        <w:rPr>
          <w:rFonts w:ascii="Calibri" w:hAnsi="Calibri" w:cs="Calibri"/>
        </w:rPr>
        <w:t xml:space="preserve">, atitiktį reikalavimams patvirtinančių dokumentų pateikti nereikalaujama, </w:t>
      </w:r>
      <w:r w:rsidRPr="00CE6B63">
        <w:rPr>
          <w:rFonts w:ascii="Calibri" w:hAnsi="Calibri" w:cs="Calibri"/>
          <w:color w:val="000000"/>
          <w:u w:val="single"/>
        </w:rPr>
        <w:t>tačiau užpildytą techninę specifikaciją pateikti reikalaujama</w:t>
      </w:r>
      <w:r w:rsidRPr="00CE6B63">
        <w:rPr>
          <w:rFonts w:ascii="Calibri" w:hAnsi="Calibri" w:cs="Calibri"/>
          <w:color w:val="000000"/>
        </w:rPr>
        <w:t>.</w:t>
      </w:r>
    </w:p>
    <w:p w14:paraId="4F7BF256" w14:textId="77777777" w:rsidR="0078746A" w:rsidRPr="00CE6B63" w:rsidRDefault="0078746A" w:rsidP="0078746A">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u w:val="single"/>
        </w:rPr>
        <w:t>**Gamintoju šiame pirkime laikomas</w:t>
      </w:r>
      <w:r w:rsidRPr="00CE6B63">
        <w:rPr>
          <w:rFonts w:ascii="Calibri" w:hAnsi="Calibri" w:cs="Calibri"/>
          <w:i/>
        </w:rPr>
        <w:t>:</w:t>
      </w:r>
    </w:p>
    <w:p w14:paraId="610CAD00" w14:textId="77777777" w:rsidR="0078746A" w:rsidRPr="00CE6B63" w:rsidRDefault="0078746A" w:rsidP="0078746A">
      <w:pPr>
        <w:overflowPunct w:val="0"/>
        <w:autoSpaceDE w:val="0"/>
        <w:autoSpaceDN w:val="0"/>
        <w:adjustRightInd w:val="0"/>
        <w:spacing w:after="0" w:line="240" w:lineRule="atLeast"/>
        <w:ind w:firstLine="567"/>
        <w:jc w:val="both"/>
        <w:rPr>
          <w:rFonts w:ascii="Calibri" w:hAnsi="Calibri" w:cs="Calibri"/>
        </w:rPr>
      </w:pPr>
      <w:r w:rsidRPr="00CE6B63">
        <w:rPr>
          <w:rFonts w:ascii="Calibri" w:hAnsi="Calibri" w:cs="Calibri"/>
          <w:i/>
          <w:iCs/>
        </w:rPr>
        <w:t xml:space="preserve">1) fizinis ar juridinis asmuo, kuris pagaminęs produktą (prekę) viešai apie tai pareiškia, pažymėdamas jį </w:t>
      </w:r>
      <w:hyperlink r:id="rId13" w:tooltip="savo" w:history="1">
        <w:r w:rsidRPr="00CE6B63">
          <w:rPr>
            <w:rFonts w:ascii="Calibri" w:hAnsi="Calibri" w:cs="Calibri"/>
            <w:i/>
            <w:iCs/>
            <w:color w:val="000000"/>
          </w:rPr>
          <w:t>savo</w:t>
        </w:r>
      </w:hyperlink>
      <w:r w:rsidRPr="00CE6B63">
        <w:rPr>
          <w:rFonts w:ascii="Calibri" w:hAnsi="Calibri" w:cs="Calibri"/>
          <w:i/>
          <w:iCs/>
          <w:color w:val="000000"/>
        </w:rPr>
        <w:t xml:space="preserve"> pav</w:t>
      </w:r>
      <w:r w:rsidRPr="00CE6B63">
        <w:rPr>
          <w:rFonts w:ascii="Calibri" w:hAnsi="Calibri" w:cs="Calibri"/>
          <w:i/>
          <w:iCs/>
        </w:rPr>
        <w:t>adinimu, prekės ženklu arba kitu skiriamuoju ženklu, vykdydamas savo veiklą vadovaujasi teisės aktais, ir atitinka maisto verslo operatoriaus apibrėžimą, nurodytą 2002 m. sausio 28 d. Europos Parlamento ir Tarybos reglamente (EB) Nr. 178/2002;</w:t>
      </w:r>
    </w:p>
    <w:p w14:paraId="3E55B816" w14:textId="77777777" w:rsidR="0078746A" w:rsidRPr="00CE6B63" w:rsidRDefault="0078746A" w:rsidP="0078746A">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color w:val="000000"/>
        </w:rPr>
        <w:t xml:space="preserve">2) maisto verslo operatorius, kurio pavarde </w:t>
      </w:r>
      <w:r w:rsidRPr="00CE6B63">
        <w:rPr>
          <w:rFonts w:ascii="Calibri" w:hAnsi="Calibri" w:cs="Calibri"/>
          <w:i/>
          <w:iCs/>
          <w:color w:val="000000"/>
        </w:rPr>
        <w:t xml:space="preserve">ar įmonės pavadinimu prekiaujama maisto produktu (preke), t. y. kurį jis pažymėjo </w:t>
      </w:r>
      <w:hyperlink r:id="rId14" w:tooltip="savo" w:history="1">
        <w:r w:rsidRPr="00CE6B63">
          <w:rPr>
            <w:rFonts w:ascii="Calibri" w:hAnsi="Calibri" w:cs="Calibri"/>
            <w:i/>
            <w:iCs/>
            <w:color w:val="000000"/>
          </w:rPr>
          <w:t>savo</w:t>
        </w:r>
      </w:hyperlink>
      <w:r w:rsidRPr="00CE6B63">
        <w:rPr>
          <w:rFonts w:ascii="Calibri" w:hAnsi="Calibri" w:cs="Calibri"/>
          <w:i/>
          <w:color w:val="000000"/>
        </w:rPr>
        <w:t xml:space="preserve"> </w:t>
      </w:r>
      <w:r w:rsidRPr="00CE6B63">
        <w:rPr>
          <w:rFonts w:ascii="Calibri" w:hAnsi="Calibri" w:cs="Calibri"/>
          <w:i/>
          <w:iCs/>
          <w:color w:val="000000"/>
        </w:rPr>
        <w:t>pavadinimu (vardu), prekės ženklu arba kitu skiriamuoju ženklu</w:t>
      </w:r>
      <w:r w:rsidRPr="00CE6B63">
        <w:rPr>
          <w:rFonts w:ascii="Calibri" w:hAnsi="Calibri" w:cs="Calibri"/>
          <w:i/>
          <w:color w:val="000000"/>
        </w:rPr>
        <w:t xml:space="preserve">, </w:t>
      </w:r>
      <w:r w:rsidRPr="00CE6B63">
        <w:rPr>
          <w:rFonts w:ascii="Calibri" w:hAnsi="Calibri" w:cs="Calibri"/>
          <w:i/>
          <w:iCs/>
          <w:color w:val="000000"/>
        </w:rPr>
        <w:t>vykdydamas savo veiklą vado</w:t>
      </w:r>
      <w:r w:rsidRPr="00CE6B63">
        <w:rPr>
          <w:rFonts w:ascii="Calibri" w:hAnsi="Calibri" w:cs="Calibri"/>
          <w:i/>
          <w:iCs/>
        </w:rPr>
        <w:t xml:space="preserve">vaujasi teisės aktais ir atitinka maisto verslo operatoriaus apibrėžimą, nurodytą 2002 m. sausio 28 d. Europos Parlamento ir Tarybos reglamente (EB) Nr. 178/2002, </w:t>
      </w:r>
      <w:r w:rsidRPr="00CE6B63">
        <w:rPr>
          <w:rFonts w:ascii="Calibri" w:hAnsi="Calibri" w:cs="Calibri"/>
          <w:i/>
        </w:rPr>
        <w:t>arba, jei tas operatorius nėra įsisteigęs Europos Sąjungoje – importuotojas į Europos Sąjungos rinką.</w:t>
      </w:r>
    </w:p>
    <w:p w14:paraId="7983EAB9" w14:textId="77777777" w:rsidR="0078746A" w:rsidRPr="00CE6B63" w:rsidRDefault="0078746A" w:rsidP="0078746A">
      <w:pPr>
        <w:spacing w:after="0" w:line="240" w:lineRule="atLeast"/>
        <w:ind w:firstLine="567"/>
        <w:jc w:val="both"/>
        <w:rPr>
          <w:rFonts w:ascii="Calibri" w:hAnsi="Calibri" w:cs="Calibri"/>
        </w:rPr>
      </w:pPr>
      <w:r w:rsidRPr="00CE6B63">
        <w:rPr>
          <w:rFonts w:ascii="Calibri" w:hAnsi="Calibri" w:cs="Calibri"/>
        </w:rPr>
        <w:t xml:space="preserve">Pasiūlymai, kuriuose siūlomos prekės neatitiks reikalavimų, bus atmetami. </w:t>
      </w:r>
    </w:p>
    <w:p w14:paraId="54D0A707" w14:textId="77777777" w:rsidR="0078746A" w:rsidRPr="00F66A36" w:rsidRDefault="0078746A" w:rsidP="0078746A">
      <w:pPr>
        <w:tabs>
          <w:tab w:val="left" w:pos="0"/>
          <w:tab w:val="left" w:pos="1276"/>
        </w:tabs>
        <w:spacing w:after="0" w:line="240" w:lineRule="atLeast"/>
        <w:ind w:firstLine="567"/>
        <w:jc w:val="both"/>
      </w:pPr>
      <w:r w:rsidRPr="00CE6B63">
        <w:rPr>
          <w:rFonts w:ascii="Calibri" w:hAnsi="Calibri" w:cs="Calibri"/>
        </w:rPr>
        <w:t>Perkančioji organizacija, esant neaiškumams dėl pateiktų dokumentų (duomenų), turi teisę prašyti Tiekėjo pateikti gamintojo paaiškinimą ar kitus papildomus gamintojo dokumentus (duomenis).</w:t>
      </w:r>
    </w:p>
    <w:p w14:paraId="13083DE0" w14:textId="5164AA1E" w:rsidR="008C58DE" w:rsidRPr="007962D0" w:rsidRDefault="00CE6B63" w:rsidP="00217EAA">
      <w:pPr>
        <w:pStyle w:val="Sraopastraipa"/>
        <w:numPr>
          <w:ilvl w:val="2"/>
          <w:numId w:val="8"/>
        </w:numPr>
        <w:tabs>
          <w:tab w:val="left" w:pos="0"/>
          <w:tab w:val="left" w:pos="1134"/>
        </w:tabs>
        <w:spacing w:line="240" w:lineRule="atLeast"/>
        <w:ind w:left="0" w:firstLine="567"/>
        <w:jc w:val="both"/>
      </w:pPr>
      <w:r w:rsidRPr="008857D7">
        <w:rPr>
          <w:rFonts w:cstheme="minorHAnsi"/>
        </w:rPr>
        <w:t xml:space="preserve">užpildytas EBVPD </w:t>
      </w:r>
      <w:r w:rsidRPr="00CE6B63">
        <w:rPr>
          <w:rFonts w:cstheme="minorHAnsi"/>
          <w:color w:val="00B050"/>
        </w:rPr>
        <w:t xml:space="preserve">(specialiųjų pirkimo sąlygų </w:t>
      </w:r>
      <w:r w:rsidR="00392AFF">
        <w:rPr>
          <w:rFonts w:cstheme="minorHAnsi"/>
          <w:color w:val="00B050"/>
        </w:rPr>
        <w:t>5</w:t>
      </w:r>
      <w:r w:rsidRPr="00CE6B63">
        <w:rPr>
          <w:rFonts w:cstheme="minorHAnsi"/>
          <w:color w:val="00B050"/>
        </w:rPr>
        <w:t xml:space="preserve"> priedas)</w:t>
      </w:r>
      <w:r w:rsidRPr="008857D7">
        <w:rPr>
          <w:rFonts w:cstheme="minorHAnsi"/>
        </w:rPr>
        <w:t xml:space="preserve">. </w:t>
      </w:r>
      <w:r w:rsidRPr="008857D7">
        <w:t>Pateikdamas pasiūlymą, tiekėjas patvirtina ir EBVPD tikrumą.</w:t>
      </w:r>
      <w:r w:rsidRPr="008857D7">
        <w:rPr>
          <w:rFonts w:cstheme="minorHAnsi"/>
          <w:bCs/>
        </w:rPr>
        <w:t xml:space="preserve"> </w:t>
      </w:r>
      <w:r w:rsidRPr="008857D7">
        <w:rPr>
          <w:rFonts w:ascii="Calibri" w:hAnsi="Calibri" w:cs="Calibri"/>
          <w:bCs/>
        </w:rPr>
        <w:t xml:space="preserve">Subtiekėjas, kurio pajėgumais tiekėjas nesiremia, </w:t>
      </w:r>
      <w:r w:rsidRPr="008857D7">
        <w:rPr>
          <w:rFonts w:cstheme="minorHAnsi"/>
          <w:bCs/>
          <w:iCs/>
          <w:shd w:val="clear" w:color="auto" w:fill="FFFFFF"/>
        </w:rPr>
        <w:t>atskiro EBVPD neteikia</w:t>
      </w:r>
      <w:r>
        <w:rPr>
          <w:rFonts w:cstheme="minorHAnsi"/>
          <w:bCs/>
          <w:iCs/>
          <w:shd w:val="clear" w:color="auto" w:fill="FFFFFF"/>
        </w:rPr>
        <w:t>;</w:t>
      </w:r>
    </w:p>
    <w:p w14:paraId="222E6A03" w14:textId="0E065265" w:rsidR="008C58DE" w:rsidRDefault="000C55D6" w:rsidP="00217EAA">
      <w:pPr>
        <w:pStyle w:val="Sraopastraipa"/>
        <w:numPr>
          <w:ilvl w:val="2"/>
          <w:numId w:val="8"/>
        </w:numPr>
        <w:tabs>
          <w:tab w:val="left" w:pos="0"/>
          <w:tab w:val="left" w:pos="1134"/>
        </w:tabs>
        <w:spacing w:after="0" w:line="240" w:lineRule="auto"/>
        <w:ind w:left="0" w:firstLine="567"/>
        <w:jc w:val="both"/>
      </w:pPr>
      <w:r w:rsidRPr="007962D0">
        <w:t>jungtinės veiklos sutarties</w:t>
      </w:r>
      <w:r w:rsidR="007962D0">
        <w:t>, pasirašytos abiejų sutarties šalių parašais,</w:t>
      </w:r>
      <w:r w:rsidRPr="007962D0">
        <w:t xml:space="preserve"> kopija (jeigu </w:t>
      </w:r>
      <w:r w:rsidR="00C35C26" w:rsidRPr="007962D0">
        <w:t>p</w:t>
      </w:r>
      <w:r w:rsidRPr="007962D0">
        <w:t>irkime dalyvauja ūkio subjektų grupė jungtinės veiklos sutarties pagrindu)</w:t>
      </w:r>
      <w:r w:rsidR="007C1C57" w:rsidRPr="007962D0">
        <w:t>;</w:t>
      </w:r>
    </w:p>
    <w:p w14:paraId="645BCEF4" w14:textId="420FE92C" w:rsidR="00217EAA" w:rsidRPr="00217EAA" w:rsidRDefault="00217EAA" w:rsidP="00217EAA">
      <w:pPr>
        <w:pStyle w:val="Sraopastraipa"/>
        <w:numPr>
          <w:ilvl w:val="2"/>
          <w:numId w:val="8"/>
        </w:numPr>
        <w:tabs>
          <w:tab w:val="left" w:pos="709"/>
          <w:tab w:val="left" w:pos="1134"/>
        </w:tabs>
        <w:spacing w:after="0" w:line="240" w:lineRule="auto"/>
        <w:ind w:left="0" w:firstLine="567"/>
        <w:jc w:val="both"/>
        <w:rPr>
          <w:rFonts w:cstheme="minorHAnsi"/>
          <w:u w:val="single"/>
        </w:rPr>
      </w:pPr>
      <w:r w:rsidRPr="00217EAA">
        <w:rPr>
          <w:rFonts w:cstheme="minorHAnsi"/>
        </w:rPr>
        <w:t xml:space="preserve">jei tiekėjas pasitelkia ūkio subjektus, kurių pajėgumais remiasi, – įrodymai, kad šie ištekliai bus prieinami per visą sutartinių įsipareigojimų vykdymo laikotarpį. Kiekvieno pasitelkto ūkio subjekto, kurio pajėgumais tiekėjas remiasi, </w:t>
      </w:r>
      <w:r w:rsidRPr="00217EAA">
        <w:rPr>
          <w:rFonts w:ascii="Calibri" w:hAnsi="Calibri" w:cs="Calibri"/>
          <w:b/>
          <w:bCs/>
          <w:iCs/>
          <w:noProof/>
        </w:rPr>
        <w:t>kad atitiktų kvalifikacijos reikalavimus</w:t>
      </w:r>
      <w:r w:rsidRPr="00217EAA">
        <w:rPr>
          <w:rFonts w:ascii="Calibri" w:hAnsi="Calibri" w:cs="Calibri"/>
          <w:bCs/>
        </w:rPr>
        <w:t xml:space="preserve"> (jei tokius nurodė pasiūlyme), </w:t>
      </w:r>
      <w:r w:rsidRPr="00217EAA">
        <w:rPr>
          <w:rFonts w:ascii="Calibri" w:hAnsi="Calibri" w:cs="Calibri"/>
          <w:b/>
          <w:bCs/>
        </w:rPr>
        <w:t>pasirašytos laisvos formos deklaracijos ar kito dokumento, patvirtinančio sutikimą dalyvauti šiame viešajame pirkime ir teikti jam pavestas paslaugas/tiekti prekes (jas įvardijant konkrečiai), skaitmeninė kopija arba el. parašu pasirašytas dokumentas.</w:t>
      </w:r>
      <w:r w:rsidRPr="00217EAA">
        <w:rPr>
          <w:rFonts w:ascii="Calibri" w:hAnsi="Calibri" w:cs="Calibri"/>
        </w:rPr>
        <w:t xml:space="preserve"> </w:t>
      </w:r>
      <w:r w:rsidRPr="00217EAA">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1F5011" w14:textId="77777777" w:rsidR="00217EAA" w:rsidRPr="00217EAA" w:rsidRDefault="00217EAA" w:rsidP="00217EAA">
      <w:pPr>
        <w:tabs>
          <w:tab w:val="left" w:pos="709"/>
          <w:tab w:val="left" w:pos="1134"/>
        </w:tabs>
        <w:spacing w:after="0" w:line="240" w:lineRule="auto"/>
        <w:ind w:firstLine="567"/>
        <w:jc w:val="both"/>
        <w:rPr>
          <w:rFonts w:ascii="Calibri" w:hAnsi="Calibri" w:cs="Calibri"/>
          <w:i/>
          <w:color w:val="FF0000"/>
        </w:rPr>
      </w:pPr>
      <w:r w:rsidRPr="00217EAA">
        <w:rPr>
          <w:rFonts w:ascii="Calibri" w:hAnsi="Calibri" w:cs="Calibri"/>
          <w:i/>
          <w:color w:val="FF0000"/>
          <w:u w:val="single"/>
        </w:rPr>
        <w:t>Pastaba</w:t>
      </w:r>
      <w:r w:rsidRPr="00217EAA">
        <w:rPr>
          <w:rFonts w:ascii="Calibri" w:hAnsi="Calibri" w:cs="Calibri"/>
          <w:i/>
          <w:color w:val="FF0000"/>
        </w:rPr>
        <w:t>. Ūkio subjektai,</w:t>
      </w:r>
      <w:r w:rsidRPr="00217EAA">
        <w:rPr>
          <w:rFonts w:ascii="Calibri" w:hAnsi="Calibri" w:cs="Calibri"/>
          <w:bCs/>
          <w:color w:val="FF0000"/>
        </w:rPr>
        <w:t xml:space="preserve"> </w:t>
      </w:r>
      <w:r w:rsidRPr="00217EAA">
        <w:rPr>
          <w:rFonts w:ascii="Calibri" w:hAnsi="Calibri" w:cs="Calibri"/>
          <w:bCs/>
          <w:i/>
          <w:color w:val="FF0000"/>
        </w:rPr>
        <w:t>kurių pajėgumais tiekėjas remiasi</w:t>
      </w:r>
      <w:r w:rsidRPr="00217EAA">
        <w:rPr>
          <w:rFonts w:ascii="Calibri" w:hAnsi="Calibri" w:cs="Calibri"/>
          <w:i/>
          <w:color w:val="FF0000"/>
        </w:rPr>
        <w:t xml:space="preserve">, </w:t>
      </w:r>
      <w:r w:rsidRPr="00217EAA">
        <w:rPr>
          <w:rFonts w:ascii="Calibri" w:hAnsi="Calibri" w:cs="Calibri"/>
          <w:b/>
          <w:i/>
          <w:color w:val="FF0000"/>
        </w:rPr>
        <w:t>turi būti išviešinti teikiant pasiūlymą</w:t>
      </w:r>
      <w:r w:rsidRPr="00217EAA">
        <w:rPr>
          <w:rFonts w:ascii="Calibri" w:hAnsi="Calibri" w:cs="Calibri"/>
          <w:i/>
          <w:color w:val="FF0000"/>
        </w:rPr>
        <w:t>, nes po pasiūlymo pateikimo termino pabaigos pasitelkti (nurodyti) naujų ūkio subjektų,</w:t>
      </w:r>
      <w:r w:rsidRPr="00217EAA">
        <w:rPr>
          <w:rFonts w:ascii="Calibri" w:hAnsi="Calibri" w:cs="Calibri"/>
          <w:bCs/>
          <w:i/>
          <w:color w:val="FF0000"/>
        </w:rPr>
        <w:t xml:space="preserve"> kurių pajėgumais tiekėjas remiasi,</w:t>
      </w:r>
      <w:r w:rsidRPr="00217EAA">
        <w:rPr>
          <w:rFonts w:ascii="Calibri" w:hAnsi="Calibri" w:cs="Calibri"/>
          <w:i/>
          <w:color w:val="FF0000"/>
        </w:rPr>
        <w:t xml:space="preserve"> tam, kad atitiktų kvalifikacijos reikalavimus, negalės, t. y. po pasiūlymo pateikimo tiekėjas </w:t>
      </w:r>
      <w:r w:rsidRPr="00217EAA">
        <w:rPr>
          <w:rFonts w:ascii="Calibri" w:hAnsi="Calibri" w:cs="Calibri"/>
          <w:i/>
          <w:color w:val="FF0000"/>
          <w:u w:val="single"/>
        </w:rPr>
        <w:t>neturi teisės</w:t>
      </w:r>
      <w:r w:rsidRPr="00217EAA">
        <w:rPr>
          <w:rFonts w:ascii="Calibri" w:hAnsi="Calibri" w:cs="Calibri"/>
          <w:i/>
          <w:color w:val="FF0000"/>
        </w:rPr>
        <w:t xml:space="preserve"> nurodyti naujų ūkio subjektų, kurių pajėgumais tiekėjas remiasi, nes tokie veiksmai, laikomi esminiu pasiūlymo keitimu, prieštarauja </w:t>
      </w:r>
      <w:r w:rsidRPr="00217EAA">
        <w:rPr>
          <w:rFonts w:ascii="Calibri" w:hAnsi="Calibri" w:cs="Calibri"/>
          <w:bCs/>
          <w:i/>
          <w:color w:val="FF0000"/>
        </w:rPr>
        <w:t>Viešųjų pirkimų tarnybos taisyklių (Pasiūlymų patikslinimo, papildymo ar paaiškinimo taisyklės) nuostatoms (VPĮ 45 str. 3 d.)</w:t>
      </w:r>
      <w:r w:rsidRPr="00217EAA">
        <w:rPr>
          <w:rFonts w:ascii="Calibri" w:hAnsi="Calibri" w:cs="Calibri"/>
          <w:i/>
          <w:color w:val="FF0000"/>
        </w:rPr>
        <w:t xml:space="preserve"> ir todėl toks tiekėjo pasiūlymas yra atmetamas, kaip nurodyta </w:t>
      </w:r>
      <w:r w:rsidRPr="00217EAA">
        <w:rPr>
          <w:rFonts w:cstheme="minorHAnsi"/>
          <w:b/>
          <w:i/>
          <w:color w:val="FF0000"/>
        </w:rPr>
        <w:t>bendrųjų pirkimo sąlygų 18.1.5 ir (ar) 18.1.6 punkte</w:t>
      </w:r>
      <w:r w:rsidRPr="00217EAA">
        <w:rPr>
          <w:rFonts w:ascii="Calibri" w:hAnsi="Calibri" w:cs="Calibri"/>
          <w:i/>
          <w:color w:val="FF0000"/>
        </w:rPr>
        <w:t xml:space="preserve">. Jeigu teikiant pasiūlymą išviešintas ūkio subjektas,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tiekėjas remiasi;</w:t>
      </w:r>
    </w:p>
    <w:p w14:paraId="021E8503" w14:textId="54882301" w:rsidR="00335DB9" w:rsidRPr="00BD35A5" w:rsidRDefault="00335DB9" w:rsidP="00335DB9">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lastRenderedPageBreak/>
        <w:t xml:space="preserve">pasiūlymo galiojimą užtikrinantis dokumentas ir įgaliojimas jį pasirašyti, jei dokumentas išduotas ne </w:t>
      </w:r>
      <w:r w:rsidRPr="00BD35A5">
        <w:rPr>
          <w:rFonts w:cstheme="minorHAnsi"/>
        </w:rPr>
        <w:t>garanto (laiduotojo) vadovo;</w:t>
      </w:r>
    </w:p>
    <w:p w14:paraId="33A70DFA" w14:textId="23D71090" w:rsidR="0018205D" w:rsidRPr="007962D0" w:rsidRDefault="00217EAA" w:rsidP="00217EAA">
      <w:pPr>
        <w:pStyle w:val="Sraopastraipa"/>
        <w:numPr>
          <w:ilvl w:val="2"/>
          <w:numId w:val="8"/>
        </w:numPr>
        <w:tabs>
          <w:tab w:val="left" w:pos="0"/>
          <w:tab w:val="left" w:pos="1134"/>
        </w:tabs>
        <w:spacing w:after="0" w:line="240" w:lineRule="auto"/>
        <w:ind w:left="0" w:firstLine="567"/>
        <w:jc w:val="both"/>
      </w:pPr>
      <w:r>
        <w:t>d</w:t>
      </w:r>
      <w:r w:rsidR="0045481E"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0045481E" w:rsidRPr="00392AFF">
        <w:rPr>
          <w:color w:val="00B050"/>
        </w:rPr>
        <w:t xml:space="preserve">specialiųjų </w:t>
      </w:r>
      <w:r w:rsidR="007962D0" w:rsidRPr="00392AFF">
        <w:rPr>
          <w:color w:val="00B050"/>
        </w:rPr>
        <w:t xml:space="preserve">pirkimo </w:t>
      </w:r>
      <w:r w:rsidR="00662A64" w:rsidRPr="00392AFF">
        <w:rPr>
          <w:color w:val="00B050"/>
        </w:rPr>
        <w:t>sąlygų 10</w:t>
      </w:r>
      <w:r w:rsidR="0045481E" w:rsidRPr="00392AFF">
        <w:rPr>
          <w:color w:val="00B050"/>
        </w:rPr>
        <w:t xml:space="preserve"> priede</w:t>
      </w:r>
      <w:r w:rsidR="0045481E" w:rsidRPr="007962D0">
        <w:t xml:space="preserve"> pateiktą formą</w:t>
      </w:r>
      <w:r w:rsidR="002026CC" w:rsidRPr="007962D0">
        <w:t>;</w:t>
      </w:r>
    </w:p>
    <w:p w14:paraId="7B1E74C1" w14:textId="42466217" w:rsidR="00E87C4A" w:rsidRPr="007962D0" w:rsidRDefault="00606D2A" w:rsidP="00217EAA">
      <w:pPr>
        <w:pStyle w:val="Sraopastraipa"/>
        <w:numPr>
          <w:ilvl w:val="2"/>
          <w:numId w:val="8"/>
        </w:numPr>
        <w:tabs>
          <w:tab w:val="left" w:pos="0"/>
          <w:tab w:val="left" w:pos="1134"/>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p>
    <w:p w14:paraId="01B760A7" w14:textId="1C063867" w:rsidR="000524F9" w:rsidRPr="007962D0" w:rsidRDefault="00C7179F" w:rsidP="00CE6B63">
      <w:pPr>
        <w:spacing w:after="0" w:line="240" w:lineRule="auto"/>
        <w:ind w:firstLine="567"/>
        <w:jc w:val="both"/>
      </w:pPr>
      <w:r w:rsidRPr="007962D0">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2222DB81" w:rsidR="000127E6" w:rsidRPr="007962D0" w:rsidRDefault="00C611EA" w:rsidP="00217EAA">
      <w:pPr>
        <w:spacing w:after="0" w:line="240" w:lineRule="auto"/>
        <w:ind w:firstLine="567"/>
        <w:jc w:val="both"/>
      </w:pPr>
      <w:r w:rsidRPr="007962D0">
        <w:t xml:space="preserve">6.3. </w:t>
      </w:r>
      <w:r w:rsidR="002741F5" w:rsidRPr="007962D0">
        <w:t xml:space="preserve">Pasiūlymas turi būti parengtas lietuvių </w:t>
      </w:r>
      <w:r w:rsidR="007005A4">
        <w:t>ir (</w:t>
      </w:r>
      <w:r w:rsidR="002741F5" w:rsidRPr="007962D0">
        <w:t>ar</w:t>
      </w:r>
      <w:r w:rsidR="007005A4">
        <w:t>)</w:t>
      </w:r>
      <w:r w:rsidR="002741F5" w:rsidRPr="007962D0">
        <w:t xml:space="preserve">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69813A0C"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C24A2E">
        <w:t xml:space="preserve"> </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430A9B09" w:rsidR="00EA084C" w:rsidRDefault="00AA5D60" w:rsidP="00730721">
      <w:pPr>
        <w:spacing w:after="0" w:line="240" w:lineRule="auto"/>
        <w:ind w:firstLine="567"/>
        <w:jc w:val="both"/>
      </w:pPr>
      <w:r w:rsidRPr="00F66A36">
        <w:t xml:space="preserve">6.6. </w:t>
      </w:r>
      <w:r w:rsidRPr="00217EAA">
        <w:rPr>
          <w:color w:val="00B050"/>
        </w:rPr>
        <w:t xml:space="preserve">Tiekėjo pasiūlyme nurodyta </w:t>
      </w:r>
      <w:r w:rsidR="003C27B1" w:rsidRPr="00217EAA">
        <w:rPr>
          <w:color w:val="00B050"/>
        </w:rPr>
        <w:t xml:space="preserve">bendra </w:t>
      </w:r>
      <w:r w:rsidRPr="00217EAA">
        <w:rPr>
          <w:color w:val="00B050"/>
        </w:rPr>
        <w:t xml:space="preserve">kaina neturi viršyti </w:t>
      </w:r>
      <w:r w:rsidR="0078746A">
        <w:rPr>
          <w:rFonts w:ascii="Calibri" w:hAnsi="Calibri" w:cs="Calibri"/>
          <w:b/>
          <w:color w:val="00B050"/>
          <w:u w:val="single"/>
        </w:rPr>
        <w:t>627 320,30</w:t>
      </w:r>
      <w:r w:rsidR="00217EAA" w:rsidRPr="00217EAA">
        <w:rPr>
          <w:rFonts w:ascii="Calibri" w:hAnsi="Calibri" w:cs="Calibri"/>
          <w:b/>
          <w:color w:val="00B050"/>
          <w:u w:val="single"/>
        </w:rPr>
        <w:t> Eur su PVM</w:t>
      </w:r>
      <w:r w:rsidR="00AD2CC5" w:rsidRPr="00217EAA">
        <w:rPr>
          <w:b/>
          <w:bCs/>
          <w:color w:val="00B050"/>
        </w:rPr>
        <w:t>.</w:t>
      </w:r>
      <w:r w:rsidR="00AD2CC5" w:rsidRPr="00F66A36">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8419854"/>
      <w:bookmarkStart w:id="39" w:name="_Toc220059888"/>
      <w:bookmarkEnd w:id="31"/>
      <w:bookmarkEnd w:id="32"/>
      <w:bookmarkEnd w:id="33"/>
      <w:bookmarkEnd w:id="34"/>
      <w:bookmarkEnd w:id="35"/>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6"/>
      <w:bookmarkEnd w:id="37"/>
      <w:bookmarkEnd w:id="38"/>
      <w:bookmarkEnd w:id="39"/>
    </w:p>
    <w:p w14:paraId="7B6898A3" w14:textId="7B579585" w:rsidR="00217EAA" w:rsidRDefault="00217EAA" w:rsidP="00217EAA">
      <w:pPr>
        <w:pStyle w:val="Sraopastraipa"/>
        <w:spacing w:after="0" w:line="240" w:lineRule="atLeast"/>
        <w:ind w:left="0" w:firstLine="567"/>
        <w:jc w:val="both"/>
        <w:rPr>
          <w:rFonts w:cstheme="minorHAnsi"/>
          <w:u w:val="single"/>
        </w:rPr>
      </w:pPr>
      <w:r w:rsidRPr="001F1025">
        <w:rPr>
          <w:rFonts w:cstheme="minorHAnsi"/>
        </w:rPr>
        <w:t xml:space="preserve">7.1. Tiekėjas privalo užtikrinti savo pasiūlymo galiojimą </w:t>
      </w:r>
      <w:r w:rsidR="0078746A">
        <w:rPr>
          <w:rFonts w:cstheme="minorHAnsi"/>
          <w:color w:val="00B050"/>
        </w:rPr>
        <w:t>10</w:t>
      </w:r>
      <w:r w:rsidRPr="00AF1F02">
        <w:rPr>
          <w:rFonts w:cstheme="minorHAnsi"/>
          <w:color w:val="00B050"/>
        </w:rPr>
        <w:t xml:space="preserve"> 000 Eur suma</w:t>
      </w:r>
      <w:r>
        <w:rPr>
          <w:rFonts w:cstheme="minorHAnsi"/>
          <w:color w:val="00B050"/>
        </w:rPr>
        <w:t xml:space="preserve">, </w:t>
      </w:r>
      <w:r w:rsidRPr="00255857">
        <w:rPr>
          <w:iCs/>
        </w:rPr>
        <w:t xml:space="preserve">nurodant tokią konkrečią </w:t>
      </w:r>
      <w:r w:rsidR="0078746A">
        <w:rPr>
          <w:iCs/>
        </w:rPr>
        <w:t>10</w:t>
      </w:r>
      <w:r w:rsidRPr="00255857">
        <w:rPr>
          <w:iCs/>
        </w:rPr>
        <w:t> 000 Eur sumą arba didesnę sumą</w:t>
      </w:r>
      <w:r>
        <w:rPr>
          <w:iCs/>
        </w:rPr>
        <w:t>,</w:t>
      </w:r>
      <w:r w:rsidRPr="00AF1F02">
        <w:rPr>
          <w:rFonts w:eastAsia="Calibri" w:cstheme="minorHAnsi"/>
          <w:i/>
          <w:iCs/>
          <w:color w:val="0070C0"/>
        </w:rPr>
        <w:t xml:space="preserve"> </w:t>
      </w:r>
      <w:r w:rsidRPr="009C3AA9">
        <w:rPr>
          <w:rFonts w:cstheme="minorHAnsi"/>
        </w:rPr>
        <w:t>vienu iš</w:t>
      </w:r>
      <w:r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Pr="001F1025">
        <w:rPr>
          <w:rFonts w:cstheme="minorHAnsi"/>
          <w:color w:val="00B050"/>
        </w:rPr>
        <w:t xml:space="preserve"> </w:t>
      </w:r>
      <w:r w:rsidRPr="001F1025">
        <w:rPr>
          <w:rFonts w:cstheme="minorHAnsi"/>
        </w:rPr>
        <w:t xml:space="preserve">Dokumentas teikiamas elektroniniu būdu CVP IS priemonėmis, </w:t>
      </w:r>
      <w:r w:rsidRPr="001F1025">
        <w:rPr>
          <w:rFonts w:cstheme="minorHAnsi"/>
          <w:b/>
        </w:rPr>
        <w:t xml:space="preserve">jis turi būti pasirašytas pasiūlymo galiojimo užtikrinimą </w:t>
      </w:r>
      <w:r w:rsidRPr="001F1025">
        <w:rPr>
          <w:rFonts w:cstheme="minorHAnsi"/>
          <w:u w:val="single"/>
        </w:rPr>
        <w:t xml:space="preserve">išdavusio garanto (laiduotojo) elektroniniu parašu. </w:t>
      </w:r>
    </w:p>
    <w:p w14:paraId="76B4A7BD" w14:textId="1AC56F9E" w:rsidR="00217EAA" w:rsidRPr="00DD578E" w:rsidRDefault="00DD578E" w:rsidP="00217EAA">
      <w:pPr>
        <w:spacing w:after="0" w:line="240" w:lineRule="atLeast"/>
        <w:ind w:firstLine="567"/>
        <w:jc w:val="both"/>
        <w:rPr>
          <w:rFonts w:cstheme="minorHAnsi"/>
          <w:iCs/>
          <w:color w:val="EE0000"/>
          <w:u w:val="single"/>
        </w:rPr>
      </w:pPr>
      <w:r w:rsidRPr="00DD578E">
        <w:rPr>
          <w:rFonts w:ascii="Calibri" w:hAnsi="Calibri" w:cs="Calibri"/>
          <w:color w:val="EE0000"/>
          <w:u w:val="single"/>
        </w:rPr>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p>
    <w:p w14:paraId="0B93E7B0" w14:textId="77777777" w:rsidR="00217EAA" w:rsidRPr="001F1025" w:rsidRDefault="00217EAA" w:rsidP="00217EAA">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442BFF50" w14:textId="77777777" w:rsidR="00217EAA" w:rsidRDefault="00217EAA" w:rsidP="00217EAA">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66EE78A0" w14:textId="77777777" w:rsidR="00217EAA" w:rsidRPr="001F1025" w:rsidRDefault="00217EAA" w:rsidP="00217EAA">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t xml:space="preserve">Pasiūlymo galiojimo užtikrinimas turi galioti tiek, kiek galioja pasiūlymas, tai yra </w:t>
      </w:r>
      <w:r w:rsidRPr="00F02D1F">
        <w:rPr>
          <w:rFonts w:cstheme="minorHAnsi"/>
          <w:bCs/>
          <w:iCs/>
          <w:color w:val="00B050"/>
        </w:rPr>
        <w:t>4 mėn. nuo pasiūlymų pateikimo termino pabaigos</w:t>
      </w:r>
      <w:r w:rsidRPr="0078746A">
        <w:rPr>
          <w:rFonts w:cstheme="minorHAnsi"/>
          <w:bCs/>
          <w:iCs/>
          <w:color w:val="00B050"/>
        </w:rPr>
        <w:t>.</w:t>
      </w:r>
    </w:p>
    <w:p w14:paraId="659686C9" w14:textId="77777777" w:rsidR="00217EAA" w:rsidRPr="001F1025" w:rsidRDefault="00217EAA" w:rsidP="00217EAA">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Pasiūlymo galiojimo užtikrinimas turi atitikti esmines sąlygas (tokias kaip pirkimo pavadinimas, galiojimo data, suma, 7.2 p. nurodytos sąlygos)</w:t>
      </w:r>
      <w:r w:rsidRPr="001F1025">
        <w:rPr>
          <w:rFonts w:cstheme="minorHAnsi"/>
        </w:rPr>
        <w:t xml:space="preserve">. </w:t>
      </w:r>
    </w:p>
    <w:p w14:paraId="5ABDC61A" w14:textId="77777777" w:rsidR="00217EAA" w:rsidRPr="001F1025" w:rsidRDefault="00217EAA" w:rsidP="00217EAA">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3D65C1AA"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3C37805" w14:textId="53BBC019"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sidR="006A39C9">
        <w:rPr>
          <w:rFonts w:cstheme="minorHAnsi"/>
          <w:iCs/>
        </w:rPr>
        <w:t xml:space="preserve"> </w:t>
      </w:r>
      <w:r w:rsidR="006A39C9" w:rsidRPr="008E422F">
        <w:rPr>
          <w:rFonts w:ascii="Calibri" w:hAnsi="Calibri" w:cs="Calibri"/>
          <w:iCs/>
        </w:rPr>
        <w:t>ar Tarybos reglamente (ES) 2022/576 nustatytų sąlygų nebuvimo</w:t>
      </w:r>
      <w:r w:rsidR="006A39C9">
        <w:rPr>
          <w:rFonts w:cstheme="minorHAnsi"/>
          <w:iCs/>
        </w:rPr>
        <w:t xml:space="preserve">, </w:t>
      </w:r>
      <w:r w:rsidRPr="001F1025">
        <w:rPr>
          <w:rFonts w:cstheme="minorHAnsi"/>
          <w:iCs/>
        </w:rPr>
        <w:t>ar kvalifikaciją pagrindžiančių dokumentų</w:t>
      </w:r>
      <w:r w:rsidRPr="001F1025">
        <w:rPr>
          <w:rFonts w:cstheme="minorHAnsi"/>
        </w:rPr>
        <w:t>;</w:t>
      </w:r>
    </w:p>
    <w:p w14:paraId="7CE00272" w14:textId="042A4DCE" w:rsidR="00217EAA" w:rsidRPr="001F1025" w:rsidRDefault="00217EAA" w:rsidP="00217EAA">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sidR="0096343E">
        <w:rPr>
          <w:rFonts w:cstheme="minorHAnsi"/>
        </w:rPr>
        <w:t>preliminariąją sutartį</w:t>
      </w:r>
      <w:r w:rsidRPr="001F1025">
        <w:rPr>
          <w:rFonts w:cstheme="minorHAnsi"/>
        </w:rPr>
        <w:t xml:space="preserve">, </w:t>
      </w:r>
      <w:r w:rsidR="006A39C9">
        <w:rPr>
          <w:rFonts w:cstheme="minorHAnsi"/>
        </w:rPr>
        <w:t>d</w:t>
      </w:r>
      <w:r w:rsidRPr="001F1025">
        <w:rPr>
          <w:rFonts w:cstheme="minorHAnsi"/>
        </w:rPr>
        <w:t>alyvis:</w:t>
      </w:r>
    </w:p>
    <w:p w14:paraId="38CADD2E" w14:textId="0AA08AA4" w:rsidR="00217EAA" w:rsidRPr="001F1025" w:rsidRDefault="00217EAA" w:rsidP="00217EAA">
      <w:pPr>
        <w:spacing w:after="0" w:line="240" w:lineRule="atLeast"/>
        <w:ind w:firstLine="567"/>
        <w:jc w:val="both"/>
        <w:rPr>
          <w:rFonts w:cstheme="minorHAnsi"/>
        </w:rPr>
      </w:pPr>
      <w:r w:rsidRPr="001F1025">
        <w:rPr>
          <w:rFonts w:cstheme="minorHAnsi"/>
        </w:rPr>
        <w:t xml:space="preserve">a) atsisako pasirašyti </w:t>
      </w:r>
      <w:r w:rsidR="0096343E">
        <w:rPr>
          <w:rFonts w:cstheme="minorHAnsi"/>
        </w:rPr>
        <w:t xml:space="preserve">preliminariąją </w:t>
      </w:r>
      <w:r w:rsidRPr="001F1025">
        <w:rPr>
          <w:rFonts w:cstheme="minorHAnsi"/>
        </w:rPr>
        <w:t>sutartį,</w:t>
      </w:r>
    </w:p>
    <w:p w14:paraId="5993FAA9" w14:textId="630A605B" w:rsidR="00217EAA" w:rsidRPr="001F1025" w:rsidRDefault="00217EAA" w:rsidP="00217EAA">
      <w:pPr>
        <w:spacing w:after="0" w:line="240" w:lineRule="atLeast"/>
        <w:ind w:firstLine="567"/>
        <w:jc w:val="both"/>
        <w:rPr>
          <w:rFonts w:cstheme="minorHAnsi"/>
        </w:rPr>
      </w:pPr>
      <w:r w:rsidRPr="001F1025">
        <w:rPr>
          <w:rFonts w:cstheme="minorHAnsi"/>
        </w:rPr>
        <w:lastRenderedPageBreak/>
        <w:t>b) atsisako pateikti</w:t>
      </w:r>
      <w:r w:rsidR="0096343E">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w:t>
      </w:r>
      <w:r w:rsidR="0096343E">
        <w:rPr>
          <w:rFonts w:eastAsia="Calibri" w:cstheme="minorHAnsi"/>
        </w:rPr>
        <w:t xml:space="preserve"> </w:t>
      </w:r>
      <w:r w:rsidR="0096343E">
        <w:rPr>
          <w:rFonts w:ascii="Calibri" w:hAnsi="Calibri" w:cs="Calibri"/>
        </w:rPr>
        <w:t>(jei reikalaujama)</w:t>
      </w:r>
      <w:r w:rsidR="006A39C9">
        <w:rPr>
          <w:rFonts w:cstheme="minorHAnsi"/>
        </w:rPr>
        <w:t>.</w:t>
      </w:r>
    </w:p>
    <w:p w14:paraId="1D041424" w14:textId="3A8C0E4D" w:rsidR="00217EAA" w:rsidRPr="001F1025" w:rsidRDefault="00217EAA" w:rsidP="00217EAA">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Jei tiekėjas pasiūlymo galiojimą užtikrins didesne suma nei </w:t>
      </w:r>
      <w:r w:rsidR="0078746A">
        <w:rPr>
          <w:rFonts w:ascii="Calibri" w:hAnsi="Calibri" w:cs="Calibri"/>
          <w:color w:val="00B050"/>
        </w:rPr>
        <w:t>10</w:t>
      </w:r>
      <w:r w:rsidRPr="009C638A">
        <w:rPr>
          <w:rFonts w:ascii="Calibri" w:hAnsi="Calibri" w:cs="Calibri"/>
          <w:color w:val="00B050"/>
        </w:rPr>
        <w:t> 000 Eur, tokią sumą ir bus reikalaujama išmokėti perkančiajai organizacijai.</w:t>
      </w:r>
    </w:p>
    <w:p w14:paraId="40856E63"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022ECE">
        <w:rPr>
          <w:rFonts w:cstheme="minorHAnsi"/>
          <w:color w:val="00B050"/>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59E8A67A" w14:textId="77777777" w:rsidR="00217EAA" w:rsidRPr="001F1025" w:rsidRDefault="00217EAA" w:rsidP="00217EAA">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4D478058"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4B138AA2"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7BA3A73" w14:textId="3694BA41" w:rsidR="00217EAA" w:rsidRPr="001F1025" w:rsidRDefault="00217EAA" w:rsidP="00217EAA">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sidR="0096343E">
        <w:rPr>
          <w:rFonts w:cstheme="minorHAnsi"/>
          <w:color w:val="000000" w:themeColor="text1"/>
        </w:rPr>
        <w:t xml:space="preserve"> preliminarioji</w:t>
      </w:r>
      <w:r w:rsidRPr="001F1025">
        <w:rPr>
          <w:rFonts w:cstheme="minorHAnsi"/>
          <w:color w:val="000000" w:themeColor="text1"/>
        </w:rPr>
        <w:t xml:space="preserve"> sutartis;</w:t>
      </w:r>
    </w:p>
    <w:p w14:paraId="5C63A568" w14:textId="4E612033" w:rsidR="00862F45" w:rsidRDefault="00217EAA" w:rsidP="00217EAA">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004A3413" w:rsidRPr="0018205D">
        <w:rPr>
          <w:rFonts w:cstheme="minorHAnsi"/>
        </w:rPr>
        <w:t>.</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208419855"/>
      <w:bookmarkStart w:id="45" w:name="_Toc220059889"/>
      <w:bookmarkStart w:id="46" w:name="_Ref39485250"/>
      <w:bookmarkStart w:id="4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40"/>
      <w:bookmarkEnd w:id="41"/>
      <w:bookmarkEnd w:id="42"/>
      <w:bookmarkEnd w:id="43"/>
      <w:bookmarkEnd w:id="44"/>
      <w:bookmarkEnd w:id="45"/>
    </w:p>
    <w:p w14:paraId="6FF62508" w14:textId="77777777" w:rsidR="00040C0F"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208419856"/>
      <w:bookmarkStart w:id="51"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6"/>
      <w:bookmarkEnd w:id="47"/>
      <w:bookmarkEnd w:id="48"/>
      <w:bookmarkEnd w:id="49"/>
      <w:bookmarkEnd w:id="50"/>
      <w:bookmarkEnd w:id="51"/>
    </w:p>
    <w:p w14:paraId="084FC76E" w14:textId="07E9B9B6" w:rsidR="0037267A" w:rsidRDefault="00C611EA" w:rsidP="0050593C">
      <w:pPr>
        <w:pStyle w:val="Betarp"/>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w:t>
      </w:r>
      <w:r w:rsidR="00217EAA">
        <w:rPr>
          <w:b/>
        </w:rPr>
        <w:t>ą</w:t>
      </w:r>
      <w:r w:rsidR="00003A3F" w:rsidRPr="009E3E83">
        <w:rPr>
          <w:b/>
        </w:rPr>
        <w:t>.</w:t>
      </w:r>
      <w:r w:rsidR="00CE14DF" w:rsidRPr="007F443A">
        <w:t xml:space="preserve"> </w:t>
      </w:r>
    </w:p>
    <w:p w14:paraId="2123E00A" w14:textId="1CDBB156" w:rsidR="00EE3CC7" w:rsidRPr="00F0499F" w:rsidRDefault="00C611EA" w:rsidP="00EE3CC7">
      <w:pPr>
        <w:pStyle w:val="Sraopastraipa"/>
        <w:spacing w:after="0" w:line="20" w:lineRule="atLeast"/>
        <w:ind w:left="0" w:firstLine="567"/>
        <w:jc w:val="both"/>
        <w:rPr>
          <w:color w:val="000000" w:themeColor="text1"/>
        </w:rPr>
      </w:pPr>
      <w:r w:rsidRPr="007F443A">
        <w:rPr>
          <w:rStyle w:val="cf01"/>
          <w:rFonts w:asciiTheme="minorHAnsi" w:hAnsiTheme="minorHAnsi" w:cstheme="minorHAnsi"/>
          <w:sz w:val="21"/>
          <w:szCs w:val="21"/>
        </w:rPr>
        <w:t xml:space="preserve">9.2. </w:t>
      </w:r>
      <w:r w:rsidR="00EE3CC7" w:rsidRPr="284C8067">
        <w:rPr>
          <w:color w:val="000000" w:themeColor="text1"/>
        </w:rPr>
        <w:t xml:space="preserve">Laimėjusiais pasiūlymais galės būti pripažinti tik </w:t>
      </w:r>
      <w:r w:rsidR="00A61B73">
        <w:rPr>
          <w:color w:val="00B050"/>
        </w:rPr>
        <w:t>3 (trys)</w:t>
      </w:r>
      <w:r w:rsidR="00EE3CC7" w:rsidRPr="284C8067">
        <w:rPr>
          <w:color w:val="00B050"/>
        </w:rPr>
        <w:t xml:space="preserve"> </w:t>
      </w:r>
      <w:r w:rsidR="00EE3CC7" w:rsidRPr="284C8067">
        <w:rPr>
          <w:color w:val="000000" w:themeColor="text1"/>
        </w:rPr>
        <w:t>pasiūlymai, esantys pasiūlymų eilės pirmosiose vietose, kuriems bus pasiūlyta sudaryti preliminariąją sutartį.</w:t>
      </w:r>
    </w:p>
    <w:p w14:paraId="1448864B" w14:textId="10FFC318" w:rsidR="00DA5D4B" w:rsidRDefault="0037267A" w:rsidP="0050593C">
      <w:pPr>
        <w:pStyle w:val="Betarp"/>
        <w:ind w:firstLine="567"/>
        <w:jc w:val="both"/>
        <w:rPr>
          <w:rStyle w:val="cf01"/>
          <w:rFonts w:asciiTheme="minorHAnsi" w:hAnsiTheme="minorHAnsi" w:cstheme="minorHAnsi"/>
          <w:color w:val="00B050"/>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082915" w:rsidRPr="00B04683">
        <w:rPr>
          <w:rStyle w:val="cf01"/>
          <w:rFonts w:asciiTheme="minorHAnsi" w:hAnsiTheme="minorHAnsi" w:cstheme="minorHAnsi"/>
          <w:color w:val="00B050"/>
          <w:sz w:val="21"/>
          <w:szCs w:val="21"/>
        </w:rPr>
        <w:t xml:space="preserve">dokumentas nurodytas 6.1.1. punkte </w:t>
      </w:r>
      <w:r w:rsidR="00A21C2B"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w:t>
      </w:r>
      <w:r w:rsidR="007E1C35" w:rsidRPr="00B04683">
        <w:rPr>
          <w:rStyle w:val="cf01"/>
          <w:rFonts w:asciiTheme="minorHAnsi" w:hAnsiTheme="minorHAnsi" w:cstheme="minorHAnsi"/>
          <w:color w:val="00B050"/>
          <w:sz w:val="21"/>
          <w:szCs w:val="21"/>
        </w:rPr>
        <w:t>pasiūlymas (</w:t>
      </w:r>
      <w:r w:rsidR="00A21C2B" w:rsidRPr="00B04683">
        <w:rPr>
          <w:rStyle w:val="cf01"/>
          <w:rFonts w:asciiTheme="minorHAnsi" w:hAnsiTheme="minorHAnsi" w:cstheme="minorHAnsi"/>
          <w:color w:val="00B050"/>
          <w:sz w:val="21"/>
          <w:szCs w:val="21"/>
        </w:rPr>
        <w:t xml:space="preserve">specialiųjų pirkimo sąlygų </w:t>
      </w:r>
      <w:r w:rsidR="007E1C35" w:rsidRPr="00B04683">
        <w:rPr>
          <w:rStyle w:val="cf01"/>
          <w:rFonts w:asciiTheme="minorHAnsi" w:hAnsiTheme="minorHAnsi" w:cstheme="minorHAnsi"/>
          <w:color w:val="00B050"/>
          <w:sz w:val="21"/>
          <w:szCs w:val="21"/>
        </w:rPr>
        <w:t>2 priedas)</w:t>
      </w:r>
      <w:r w:rsidR="003D684E" w:rsidRPr="00B04683">
        <w:rPr>
          <w:rStyle w:val="cf01"/>
          <w:rFonts w:asciiTheme="minorHAnsi" w:hAnsiTheme="minorHAnsi" w:cstheme="minorHAnsi"/>
          <w:color w:val="00B050"/>
          <w:sz w:val="21"/>
          <w:szCs w:val="21"/>
        </w:rPr>
        <w:t xml:space="preserve"> ir (ar)</w:t>
      </w:r>
      <w:r w:rsidR="0050593C"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dokumentas  nurodytas 6.1.2 </w:t>
      </w:r>
      <w:r w:rsidR="001C0BCA"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p. </w:t>
      </w:r>
      <w:r w:rsidR="0050593C"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techninė specifikacija (</w:t>
      </w:r>
      <w:r w:rsidR="0050593C" w:rsidRPr="00B04683">
        <w:rPr>
          <w:rStyle w:val="cf01"/>
          <w:rFonts w:asciiTheme="minorHAnsi" w:hAnsiTheme="minorHAnsi" w:cstheme="minorHAnsi"/>
          <w:color w:val="00B050"/>
          <w:sz w:val="21"/>
          <w:szCs w:val="21"/>
        </w:rPr>
        <w:t xml:space="preserve">specialiųjų pirkimo sąlygų </w:t>
      </w:r>
      <w:r w:rsidR="00082915" w:rsidRPr="00B04683">
        <w:rPr>
          <w:rStyle w:val="cf01"/>
          <w:rFonts w:asciiTheme="minorHAnsi" w:hAnsiTheme="minorHAnsi" w:cstheme="minorHAnsi"/>
          <w:color w:val="00B050"/>
          <w:sz w:val="21"/>
          <w:szCs w:val="21"/>
        </w:rPr>
        <w:t xml:space="preserve">8 </w:t>
      </w:r>
      <w:r w:rsidR="001C0BCA" w:rsidRPr="00B04683">
        <w:rPr>
          <w:rStyle w:val="cf01"/>
          <w:rFonts w:asciiTheme="minorHAnsi" w:hAnsiTheme="minorHAnsi" w:cstheme="minorHAnsi"/>
          <w:color w:val="00B050"/>
          <w:sz w:val="21"/>
          <w:szCs w:val="21"/>
        </w:rPr>
        <w:t>priedas).</w:t>
      </w:r>
    </w:p>
    <w:p w14:paraId="2965B9C6" w14:textId="61BA0011"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208419857"/>
      <w:bookmarkStart w:id="55" w:name="_Toc220059891"/>
      <w:bookmarkStart w:id="56"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2"/>
      <w:bookmarkEnd w:id="53"/>
      <w:bookmarkEnd w:id="54"/>
      <w:bookmarkEnd w:id="55"/>
    </w:p>
    <w:p w14:paraId="1C140E44" w14:textId="013DBF89" w:rsidR="0096343E" w:rsidRDefault="00C611EA" w:rsidP="0096343E">
      <w:pPr>
        <w:pStyle w:val="Sraopastraipa"/>
        <w:spacing w:after="0" w:line="240" w:lineRule="auto"/>
        <w:ind w:left="0" w:firstLine="567"/>
        <w:jc w:val="both"/>
        <w:rPr>
          <w:rFonts w:eastAsiaTheme="minorHAnsi" w:cstheme="minorHAnsi"/>
          <w:bCs/>
          <w:iCs/>
        </w:rPr>
      </w:pPr>
      <w:r w:rsidRPr="003107CC">
        <w:rPr>
          <w:rFonts w:cstheme="minorHAnsi"/>
          <w:color w:val="000000" w:themeColor="text1"/>
        </w:rPr>
        <w:t xml:space="preserve">10.1. </w:t>
      </w:r>
      <w:r w:rsidR="00A61B73" w:rsidRPr="00F0499F">
        <w:rPr>
          <w:rFonts w:cstheme="minorHAnsi"/>
          <w:color w:val="000000" w:themeColor="text1"/>
        </w:rPr>
        <w:t xml:space="preserve">Ši </w:t>
      </w:r>
      <w:r w:rsidR="00A61B73" w:rsidRPr="0096343E">
        <w:rPr>
          <w:rFonts w:cstheme="minorHAnsi"/>
          <w:color w:val="000000" w:themeColor="text1"/>
        </w:rPr>
        <w:t>pirkimo procedūra atliekama siekiant sudaryti preliminariąją sutartį. Preliminarioji sutartis</w:t>
      </w:r>
      <w:r w:rsidR="00A61B73" w:rsidRPr="0096343E">
        <w:rPr>
          <w:rFonts w:cstheme="minorHAnsi"/>
        </w:rPr>
        <w:t xml:space="preserve"> bus sudaroma su </w:t>
      </w:r>
      <w:r w:rsidR="00A61B73" w:rsidRPr="0096343E">
        <w:rPr>
          <w:rFonts w:cstheme="minorHAnsi"/>
          <w:color w:val="00B050"/>
        </w:rPr>
        <w:t>3 (trimis)</w:t>
      </w:r>
      <w:r w:rsidR="00B047F2">
        <w:rPr>
          <w:rFonts w:cstheme="minorHAnsi"/>
          <w:color w:val="00B050"/>
        </w:rPr>
        <w:t xml:space="preserve"> </w:t>
      </w:r>
      <w:r w:rsidR="006A39C9" w:rsidRPr="006A39C9">
        <w:rPr>
          <w:rFonts w:cstheme="minorHAnsi"/>
        </w:rPr>
        <w:t xml:space="preserve">tiekėjais </w:t>
      </w:r>
      <w:r w:rsidR="00B047F2" w:rsidRPr="006A39C9">
        <w:rPr>
          <w:rFonts w:ascii="Calibri" w:hAnsi="Calibri" w:cs="Calibri"/>
        </w:rPr>
        <w:t xml:space="preserve">(arba </w:t>
      </w:r>
      <w:r w:rsidR="00B047F2" w:rsidRPr="006E492D">
        <w:rPr>
          <w:rFonts w:ascii="Calibri" w:hAnsi="Calibri" w:cs="Calibri"/>
        </w:rPr>
        <w:t>mažiau nei su 3</w:t>
      </w:r>
      <w:r w:rsidR="00B047F2">
        <w:rPr>
          <w:rFonts w:ascii="Calibri" w:hAnsi="Calibri" w:cs="Calibri"/>
        </w:rPr>
        <w:t xml:space="preserve"> (trimis)</w:t>
      </w:r>
      <w:r w:rsidR="00B047F2" w:rsidRPr="006E492D">
        <w:rPr>
          <w:rFonts w:ascii="Calibri" w:hAnsi="Calibri" w:cs="Calibri"/>
        </w:rPr>
        <w:t xml:space="preserve">, jeigu laimėjusiais </w:t>
      </w:r>
      <w:r w:rsidR="00B047F2">
        <w:rPr>
          <w:rFonts w:ascii="Calibri" w:hAnsi="Calibri" w:cs="Calibri"/>
        </w:rPr>
        <w:t xml:space="preserve">pasiūlymais </w:t>
      </w:r>
      <w:r w:rsidR="00B047F2" w:rsidRPr="006E492D">
        <w:rPr>
          <w:rFonts w:ascii="Calibri" w:hAnsi="Calibri" w:cs="Calibri"/>
        </w:rPr>
        <w:t>pripažįstami mažiau nei 3</w:t>
      </w:r>
      <w:r w:rsidR="00B047F2">
        <w:rPr>
          <w:rFonts w:ascii="Calibri" w:hAnsi="Calibri" w:cs="Calibri"/>
        </w:rPr>
        <w:t xml:space="preserve"> (trijų) tiekėjų pasiūlymai</w:t>
      </w:r>
      <w:r w:rsidR="00B047F2" w:rsidRPr="006E492D">
        <w:rPr>
          <w:rFonts w:ascii="Calibri" w:hAnsi="Calibri" w:cs="Calibri"/>
        </w:rPr>
        <w:t>)</w:t>
      </w:r>
      <w:r w:rsidR="00A61B73" w:rsidRPr="0096343E">
        <w:rPr>
          <w:rFonts w:cstheme="minorHAnsi"/>
        </w:rPr>
        <w:t>, kurių pasiūlymai</w:t>
      </w:r>
      <w:r w:rsidR="00A61B73" w:rsidRPr="0096343E">
        <w:rPr>
          <w:rFonts w:cstheme="minorHAnsi"/>
          <w:color w:val="000000" w:themeColor="text1"/>
        </w:rPr>
        <w:t>, vadovaujantis pirkimo sąlygose</w:t>
      </w:r>
      <w:r w:rsidR="00A61B73" w:rsidRPr="0096343E">
        <w:rPr>
          <w:rFonts w:cstheme="minorHAnsi"/>
          <w:color w:val="00B050"/>
        </w:rPr>
        <w:t xml:space="preserve"> </w:t>
      </w:r>
      <w:r w:rsidR="00A61B73" w:rsidRPr="0096343E">
        <w:rPr>
          <w:rFonts w:cstheme="minorHAnsi"/>
          <w:color w:val="000000" w:themeColor="text1"/>
        </w:rPr>
        <w:t>nustatyta tvarka,</w:t>
      </w:r>
      <w:r w:rsidR="00A61B73" w:rsidRPr="0096343E">
        <w:rPr>
          <w:rFonts w:cstheme="minorHAnsi"/>
        </w:rPr>
        <w:t xml:space="preserve"> bus pripažinti laimėję</w:t>
      </w:r>
      <w:r w:rsidR="00A61B73" w:rsidRPr="0096343E">
        <w:rPr>
          <w:rFonts w:cstheme="minorHAnsi"/>
          <w:color w:val="000000" w:themeColor="text1"/>
        </w:rPr>
        <w:t xml:space="preserve">. </w:t>
      </w:r>
      <w:r w:rsidR="00A61B73" w:rsidRPr="0096343E">
        <w:rPr>
          <w:rFonts w:cstheme="minorHAnsi"/>
        </w:rPr>
        <w:t xml:space="preserve">Tvarka, kurios laikantis pagal šią preliminariąją sutartį bus sudaroma </w:t>
      </w:r>
      <w:r w:rsidR="0096343E" w:rsidRPr="0096343E">
        <w:rPr>
          <w:rFonts w:cstheme="minorHAnsi"/>
        </w:rPr>
        <w:t xml:space="preserve">pagrindinė </w:t>
      </w:r>
      <w:r w:rsidR="00A61B73" w:rsidRPr="0096343E">
        <w:rPr>
          <w:rFonts w:cstheme="minorHAnsi"/>
        </w:rPr>
        <w:t xml:space="preserve">sutartis, pateikiama </w:t>
      </w:r>
      <w:r w:rsidR="00A61B73" w:rsidRPr="0096343E">
        <w:rPr>
          <w:rFonts w:cstheme="minorHAnsi"/>
          <w:color w:val="00B050"/>
        </w:rPr>
        <w:t xml:space="preserve">specialiųjų </w:t>
      </w:r>
      <w:r w:rsidR="00A61B73" w:rsidRPr="0096343E">
        <w:rPr>
          <w:rFonts w:eastAsiaTheme="minorHAnsi" w:cstheme="minorHAnsi"/>
          <w:bCs/>
          <w:iCs/>
          <w:color w:val="00B050"/>
        </w:rPr>
        <w:t xml:space="preserve">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priede „Preliminariosios sutarties projektas“</w:t>
      </w:r>
      <w:r w:rsidR="00A61B73" w:rsidRPr="0096343E">
        <w:rPr>
          <w:rFonts w:cstheme="minorHAnsi"/>
        </w:rPr>
        <w:t xml:space="preserve">. </w:t>
      </w:r>
      <w:r w:rsidR="0096343E" w:rsidRPr="0096343E">
        <w:rPr>
          <w:rFonts w:cstheme="minorHAnsi"/>
        </w:rPr>
        <w:t>Pagrindinės s</w:t>
      </w:r>
      <w:r w:rsidR="00A61B73" w:rsidRPr="0096343E">
        <w:rPr>
          <w:rFonts w:eastAsiaTheme="minorHAnsi" w:cstheme="minorHAnsi"/>
          <w:bCs/>
          <w:iCs/>
        </w:rPr>
        <w:t xml:space="preserve">utarties sąlygos pateikiamos </w:t>
      </w:r>
      <w:r w:rsidR="00A61B73" w:rsidRPr="0096343E">
        <w:rPr>
          <w:rFonts w:eastAsiaTheme="minorHAnsi" w:cstheme="minorHAnsi"/>
          <w:bCs/>
          <w:iCs/>
          <w:color w:val="00B050"/>
        </w:rPr>
        <w:t xml:space="preserve">specialiųjų 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w:t>
      </w:r>
      <w:r w:rsidR="0096343E" w:rsidRPr="0096343E">
        <w:rPr>
          <w:rFonts w:eastAsiaTheme="minorHAnsi" w:cstheme="minorHAnsi"/>
          <w:bCs/>
          <w:iCs/>
          <w:color w:val="00B050"/>
        </w:rPr>
        <w:t>o „Preliminariosios sutarties projektas“</w:t>
      </w:r>
      <w:r w:rsidR="00A61B73" w:rsidRPr="0096343E">
        <w:rPr>
          <w:rFonts w:eastAsiaTheme="minorHAnsi" w:cstheme="minorHAnsi"/>
          <w:bCs/>
          <w:iCs/>
          <w:color w:val="00B050"/>
        </w:rPr>
        <w:t xml:space="preserve">  </w:t>
      </w:r>
      <w:r w:rsidR="0096343E" w:rsidRPr="0096343E">
        <w:rPr>
          <w:rFonts w:eastAsiaTheme="minorHAnsi" w:cstheme="minorHAnsi"/>
          <w:bCs/>
          <w:iCs/>
          <w:color w:val="00B050"/>
        </w:rPr>
        <w:t>1 priede „Pagrindinės sutarties projektas“</w:t>
      </w:r>
      <w:r w:rsidR="0096343E" w:rsidRPr="0096343E">
        <w:rPr>
          <w:rFonts w:eastAsiaTheme="minorHAnsi" w:cstheme="minorHAnsi"/>
          <w:bCs/>
          <w:iCs/>
        </w:rPr>
        <w:t>.</w:t>
      </w:r>
    </w:p>
    <w:p w14:paraId="071AA192" w14:textId="67887180" w:rsidR="00B047F2" w:rsidRDefault="00B047F2" w:rsidP="0096343E">
      <w:pPr>
        <w:pStyle w:val="Sraopastraipa"/>
        <w:spacing w:after="0" w:line="240" w:lineRule="auto"/>
        <w:ind w:left="0" w:firstLine="567"/>
        <w:jc w:val="both"/>
        <w:rPr>
          <w:rFonts w:ascii="Calibri" w:hAnsi="Calibri" w:cs="Calibri"/>
        </w:rPr>
      </w:pPr>
      <w:r>
        <w:rPr>
          <w:rFonts w:eastAsiaTheme="minorHAnsi" w:cstheme="minorHAnsi"/>
          <w:bCs/>
          <w:iCs/>
        </w:rPr>
        <w:t xml:space="preserve">10.2. </w:t>
      </w:r>
      <w:r w:rsidRPr="006E492D">
        <w:rPr>
          <w:rFonts w:ascii="Calibri" w:hAnsi="Calibri" w:cs="Calibri"/>
        </w:rPr>
        <w:t>Preliminarioji sutartis įsigalioja, kai preliminariosios sutarties šalys ją pasirašo kvalifikuotais elektroniniais parašais. Preliminarioji sutartis galioja 12 mėnesių ir šalių rašytiniu sutarimu gali būti pratęsiama, bet ne daugiau kaip dar 24 mėnesiams. Bendras preliminariosios sutarties galiojimo terminas neturi viršyti 36 mėnesių</w:t>
      </w:r>
      <w:r>
        <w:rPr>
          <w:rFonts w:ascii="Calibri" w:hAnsi="Calibri" w:cs="Calibri"/>
        </w:rPr>
        <w:t>.</w:t>
      </w:r>
    </w:p>
    <w:p w14:paraId="629EF25B" w14:textId="77777777" w:rsidR="00DD578E" w:rsidRDefault="00DD578E" w:rsidP="0096343E">
      <w:pPr>
        <w:pStyle w:val="Sraopastraipa"/>
        <w:spacing w:after="0" w:line="240" w:lineRule="auto"/>
        <w:ind w:left="0" w:firstLine="567"/>
        <w:jc w:val="both"/>
        <w:rPr>
          <w:rFonts w:ascii="Calibri" w:hAnsi="Calibri" w:cs="Calibri"/>
        </w:rPr>
      </w:pP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57" w:name="_Toc208419858"/>
      <w:bookmarkStart w:id="58" w:name="_Toc220059892"/>
      <w:bookmarkEnd w:id="5"/>
      <w:bookmarkEnd w:id="56"/>
      <w:r>
        <w:rPr>
          <w:rFonts w:asciiTheme="minorHAnsi" w:hAnsiTheme="minorHAnsi" w:cstheme="minorHAnsi"/>
        </w:rPr>
        <w:lastRenderedPageBreak/>
        <w:t xml:space="preserve">11. </w:t>
      </w:r>
      <w:r w:rsidR="00640DBD" w:rsidRPr="003107CC">
        <w:rPr>
          <w:rFonts w:asciiTheme="minorHAnsi" w:hAnsiTheme="minorHAnsi" w:cstheme="minorHAnsi"/>
        </w:rPr>
        <w:t>Kitos sąlygos</w:t>
      </w:r>
      <w:bookmarkEnd w:id="57"/>
      <w:bookmarkEnd w:id="58"/>
    </w:p>
    <w:p w14:paraId="01D429FF" w14:textId="27104CC1" w:rsidR="00841997" w:rsidRDefault="00733695" w:rsidP="000A4F09">
      <w:pPr>
        <w:pStyle w:val="Betarp"/>
        <w:ind w:firstLine="567"/>
        <w:jc w:val="both"/>
        <w:rPr>
          <w:i/>
          <w:iCs/>
        </w:rPr>
      </w:pPr>
      <w:r w:rsidRPr="00733695">
        <w:rPr>
          <w:i/>
          <w:iCs/>
        </w:rPr>
        <w:t>NETAIKOMA</w:t>
      </w:r>
      <w:r>
        <w:rPr>
          <w:i/>
          <w:iCs/>
        </w:rPr>
        <w:t>.</w:t>
      </w:r>
    </w:p>
    <w:p w14:paraId="1289B614" w14:textId="77777777" w:rsidR="00733695" w:rsidRDefault="00733695" w:rsidP="000A4F09">
      <w:pPr>
        <w:pStyle w:val="Betarp"/>
        <w:ind w:firstLine="567"/>
        <w:jc w:val="both"/>
        <w:rPr>
          <w:i/>
          <w:iCs/>
        </w:rPr>
      </w:pPr>
    </w:p>
    <w:p w14:paraId="472BA1AE" w14:textId="77777777" w:rsidR="00733695" w:rsidRDefault="00733695" w:rsidP="000A4F09">
      <w:pPr>
        <w:pStyle w:val="Betarp"/>
        <w:ind w:firstLine="567"/>
        <w:jc w:val="both"/>
        <w:rPr>
          <w:i/>
          <w:iCs/>
        </w:rPr>
      </w:pPr>
    </w:p>
    <w:p w14:paraId="2DDBC802" w14:textId="77777777" w:rsidR="00733695" w:rsidRDefault="00733695" w:rsidP="000A4F09">
      <w:pPr>
        <w:pStyle w:val="Betarp"/>
        <w:ind w:firstLine="567"/>
        <w:jc w:val="both"/>
        <w:rPr>
          <w:i/>
          <w:iCs/>
        </w:rPr>
      </w:pPr>
    </w:p>
    <w:p w14:paraId="1F3FAA69" w14:textId="49ADB5F5"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D96393D" w14:textId="463AD98C"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6306AE4B"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29A58D1C" w14:textId="77777777" w:rsidR="000A4F09" w:rsidRPr="0084737F" w:rsidRDefault="000A4F09" w:rsidP="006259ED">
      <w:pPr>
        <w:spacing w:after="0" w:line="240" w:lineRule="auto"/>
        <w:ind w:left="567"/>
        <w:jc w:val="both"/>
        <w:rPr>
          <w:rFonts w:eastAsia="Times New Roman" w:cstheme="minorHAnsi"/>
          <w:sz w:val="22"/>
          <w:szCs w:val="22"/>
        </w:rPr>
      </w:pPr>
    </w:p>
    <w:p w14:paraId="4F232671" w14:textId="77777777" w:rsidR="000A4F09" w:rsidRPr="006259ED" w:rsidRDefault="000A4F09" w:rsidP="006259ED">
      <w:pPr>
        <w:spacing w:after="0" w:line="240" w:lineRule="auto"/>
        <w:ind w:left="567"/>
        <w:jc w:val="both"/>
        <w:rPr>
          <w:rFonts w:eastAsia="Times New Roman" w:cstheme="minorHAnsi"/>
          <w:sz w:val="22"/>
          <w:szCs w:val="22"/>
        </w:rPr>
      </w:pPr>
      <w:r w:rsidRPr="006259ED">
        <w:rPr>
          <w:rFonts w:eastAsia="Times New Roman" w:cstheme="minorHAnsi"/>
          <w:sz w:val="22"/>
          <w:szCs w:val="22"/>
        </w:rPr>
        <w:t>Centrinio viešųjų pirkimų ir koncesijų skyriaus</w:t>
      </w:r>
    </w:p>
    <w:p w14:paraId="12868A88" w14:textId="535E4840" w:rsidR="000A4F09" w:rsidRPr="006259ED" w:rsidRDefault="000A4F09" w:rsidP="006259ED">
      <w:pPr>
        <w:spacing w:after="0" w:line="240" w:lineRule="auto"/>
        <w:ind w:left="567" w:right="-178"/>
        <w:rPr>
          <w:rFonts w:eastAsia="Times New Roman" w:cstheme="minorHAnsi"/>
          <w:sz w:val="22"/>
          <w:szCs w:val="22"/>
        </w:rPr>
      </w:pPr>
      <w:r w:rsidRPr="006259ED">
        <w:rPr>
          <w:rFonts w:eastAsia="Times New Roman" w:cstheme="minorHAnsi"/>
          <w:sz w:val="22"/>
          <w:szCs w:val="22"/>
        </w:rPr>
        <w:t>vyriausioji specialistė</w:t>
      </w:r>
      <w:r w:rsidRPr="006259ED">
        <w:rPr>
          <w:rFonts w:eastAsia="Times New Roman" w:cstheme="minorHAnsi"/>
          <w:sz w:val="22"/>
          <w:szCs w:val="22"/>
        </w:rPr>
        <w:tab/>
        <w:t xml:space="preserve">                                                                     </w:t>
      </w:r>
      <w:r w:rsidRPr="006259ED">
        <w:rPr>
          <w:rFonts w:eastAsia="Times New Roman" w:cstheme="minorHAnsi"/>
          <w:sz w:val="22"/>
          <w:szCs w:val="22"/>
        </w:rPr>
        <w:tab/>
        <w:t xml:space="preserve">                        Gintarė Keserauskienė</w:t>
      </w:r>
    </w:p>
    <w:p w14:paraId="4E7D2FD7" w14:textId="77777777" w:rsidR="000A4F09" w:rsidRPr="006259ED" w:rsidRDefault="000A4F09" w:rsidP="006259ED">
      <w:pPr>
        <w:spacing w:after="0" w:line="240" w:lineRule="auto"/>
        <w:ind w:left="567"/>
        <w:rPr>
          <w:rFonts w:eastAsia="Times New Roman" w:cstheme="minorHAnsi"/>
          <w:b/>
          <w:bCs/>
          <w:sz w:val="22"/>
          <w:szCs w:val="22"/>
        </w:rPr>
      </w:pPr>
    </w:p>
    <w:p w14:paraId="33A119EE" w14:textId="7B331419" w:rsidR="000A4F09" w:rsidRPr="006259ED" w:rsidRDefault="000A4F09" w:rsidP="006259ED">
      <w:pPr>
        <w:spacing w:after="0" w:line="240" w:lineRule="auto"/>
        <w:ind w:left="567"/>
        <w:rPr>
          <w:rFonts w:eastAsia="Times New Roman" w:cstheme="minorHAnsi"/>
          <w:bCs/>
          <w:sz w:val="22"/>
          <w:szCs w:val="22"/>
          <w:u w:val="single"/>
        </w:rPr>
      </w:pPr>
      <w:r w:rsidRPr="006259ED">
        <w:rPr>
          <w:rFonts w:eastAsia="Times New Roman" w:cstheme="minorHAnsi"/>
          <w:bCs/>
          <w:sz w:val="22"/>
          <w:szCs w:val="22"/>
          <w:u w:val="single"/>
        </w:rPr>
        <w:t>Pirkimo sąlygas suderino:</w:t>
      </w:r>
    </w:p>
    <w:p w14:paraId="466C9C99" w14:textId="77777777" w:rsidR="000A4F09" w:rsidRPr="006259ED" w:rsidRDefault="000A4F09" w:rsidP="006259ED">
      <w:pPr>
        <w:spacing w:after="0" w:line="240" w:lineRule="auto"/>
        <w:ind w:left="567"/>
        <w:rPr>
          <w:rFonts w:eastAsia="Times New Roman" w:cstheme="minorHAnsi"/>
          <w:b/>
          <w:bCs/>
          <w:sz w:val="22"/>
          <w:szCs w:val="22"/>
        </w:rPr>
      </w:pPr>
    </w:p>
    <w:tbl>
      <w:tblPr>
        <w:tblW w:w="0" w:type="auto"/>
        <w:tblInd w:w="108" w:type="dxa"/>
        <w:tblLook w:val="04A0" w:firstRow="1" w:lastRow="0" w:firstColumn="1" w:lastColumn="0" w:noHBand="0" w:noVBand="1"/>
      </w:tblPr>
      <w:tblGrid>
        <w:gridCol w:w="7094"/>
        <w:gridCol w:w="2770"/>
      </w:tblGrid>
      <w:tr w:rsidR="006259ED" w:rsidRPr="006259ED" w14:paraId="1B75D475" w14:textId="77777777" w:rsidTr="002E61F2">
        <w:tc>
          <w:tcPr>
            <w:tcW w:w="7230" w:type="dxa"/>
          </w:tcPr>
          <w:p w14:paraId="0ACAF56F" w14:textId="77777777" w:rsid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Sveikatos apsaugos skyriaus</w:t>
            </w:r>
            <w:r>
              <w:rPr>
                <w:rFonts w:ascii="Calibri" w:hAnsi="Calibri" w:cs="Calibri"/>
                <w:bCs/>
                <w:iCs/>
                <w:sz w:val="22"/>
                <w:szCs w:val="22"/>
              </w:rPr>
              <w:t xml:space="preserve"> </w:t>
            </w:r>
          </w:p>
          <w:p w14:paraId="0EE926E3" w14:textId="70CD6115" w:rsidR="006259ED" w:rsidRPr="006259ED" w:rsidRDefault="006259ED" w:rsidP="006259ED">
            <w:pPr>
              <w:tabs>
                <w:tab w:val="left" w:pos="6840"/>
              </w:tabs>
              <w:spacing w:after="0" w:line="240" w:lineRule="auto"/>
              <w:ind w:left="357"/>
              <w:jc w:val="both"/>
              <w:rPr>
                <w:rFonts w:ascii="Calibri" w:hAnsi="Calibri" w:cs="Calibri"/>
                <w:sz w:val="22"/>
                <w:szCs w:val="22"/>
              </w:rPr>
            </w:pPr>
            <w:r>
              <w:rPr>
                <w:rFonts w:ascii="Calibri" w:hAnsi="Calibri" w:cs="Calibri"/>
                <w:bCs/>
                <w:iCs/>
                <w:sz w:val="22"/>
                <w:szCs w:val="22"/>
              </w:rPr>
              <w:t>vedėja</w:t>
            </w:r>
            <w:r w:rsidRPr="006259ED">
              <w:rPr>
                <w:rFonts w:ascii="Calibri" w:hAnsi="Calibri" w:cs="Calibri"/>
                <w:sz w:val="22"/>
                <w:szCs w:val="22"/>
              </w:rPr>
              <w:tab/>
            </w:r>
          </w:p>
        </w:tc>
        <w:tc>
          <w:tcPr>
            <w:tcW w:w="2976" w:type="dxa"/>
            <w:vAlign w:val="center"/>
          </w:tcPr>
          <w:p w14:paraId="21858CC3"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Milda Labašauskaitė</w:t>
            </w:r>
          </w:p>
        </w:tc>
      </w:tr>
      <w:tr w:rsidR="006259ED" w:rsidRPr="006259ED" w14:paraId="61072E07" w14:textId="77777777" w:rsidTr="002E61F2">
        <w:tc>
          <w:tcPr>
            <w:tcW w:w="7230" w:type="dxa"/>
          </w:tcPr>
          <w:p w14:paraId="12644826" w14:textId="77777777" w:rsidR="006259ED" w:rsidRPr="006259ED" w:rsidRDefault="006259ED" w:rsidP="006259ED">
            <w:pPr>
              <w:tabs>
                <w:tab w:val="left" w:pos="6840"/>
              </w:tabs>
              <w:spacing w:line="240" w:lineRule="auto"/>
              <w:ind w:left="357"/>
              <w:jc w:val="both"/>
              <w:rPr>
                <w:rFonts w:ascii="Calibri" w:hAnsi="Calibri" w:cs="Calibri"/>
                <w:sz w:val="22"/>
                <w:szCs w:val="22"/>
              </w:rPr>
            </w:pPr>
          </w:p>
        </w:tc>
        <w:tc>
          <w:tcPr>
            <w:tcW w:w="2976" w:type="dxa"/>
            <w:vAlign w:val="center"/>
          </w:tcPr>
          <w:p w14:paraId="2C30A3C3" w14:textId="77777777" w:rsidR="006259ED" w:rsidRPr="006259ED" w:rsidRDefault="006259ED" w:rsidP="006259ED">
            <w:pPr>
              <w:tabs>
                <w:tab w:val="left" w:pos="6840"/>
              </w:tabs>
              <w:ind w:left="357"/>
              <w:rPr>
                <w:rFonts w:ascii="Calibri" w:hAnsi="Calibri" w:cs="Calibri"/>
                <w:noProof/>
                <w:sz w:val="22"/>
                <w:szCs w:val="22"/>
              </w:rPr>
            </w:pPr>
          </w:p>
        </w:tc>
      </w:tr>
      <w:tr w:rsidR="006259ED" w:rsidRPr="006259ED" w14:paraId="14D60899" w14:textId="77777777" w:rsidTr="002E61F2">
        <w:tc>
          <w:tcPr>
            <w:tcW w:w="7230" w:type="dxa"/>
          </w:tcPr>
          <w:p w14:paraId="6B7DB99A" w14:textId="77777777" w:rsidR="006259ED" w:rsidRP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 xml:space="preserve">Sveikatos apsaugos skyriaus </w:t>
            </w:r>
          </w:p>
          <w:p w14:paraId="51463AD6" w14:textId="77777777" w:rsidR="006259ED" w:rsidRPr="006259ED" w:rsidRDefault="006259ED" w:rsidP="006259ED">
            <w:pPr>
              <w:tabs>
                <w:tab w:val="left" w:pos="6840"/>
              </w:tabs>
              <w:spacing w:after="0" w:line="240" w:lineRule="auto"/>
              <w:ind w:left="357"/>
              <w:jc w:val="both"/>
              <w:rPr>
                <w:rFonts w:ascii="Calibri" w:hAnsi="Calibri" w:cs="Calibri"/>
                <w:sz w:val="22"/>
                <w:szCs w:val="22"/>
              </w:rPr>
            </w:pPr>
            <w:r w:rsidRPr="006259ED">
              <w:rPr>
                <w:rFonts w:ascii="Calibri" w:hAnsi="Calibri" w:cs="Calibri"/>
                <w:bCs/>
                <w:iCs/>
                <w:sz w:val="22"/>
                <w:szCs w:val="22"/>
              </w:rPr>
              <w:t>vyriausioji specialistė</w:t>
            </w:r>
          </w:p>
        </w:tc>
        <w:tc>
          <w:tcPr>
            <w:tcW w:w="2976" w:type="dxa"/>
            <w:vAlign w:val="center"/>
          </w:tcPr>
          <w:p w14:paraId="0E4C012E"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Aušra Kelevišiūtė</w:t>
            </w:r>
          </w:p>
        </w:tc>
      </w:tr>
    </w:tbl>
    <w:p w14:paraId="0163ED2D"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7AF16568" w14:textId="77777777" w:rsidR="00733695" w:rsidRDefault="00733695" w:rsidP="00733695">
      <w:bookmarkStart w:id="59" w:name="_Toc208419859"/>
      <w:bookmarkStart w:id="60" w:name="_Toc220059893"/>
      <w:bookmarkStart w:id="61" w:name="_Ref38539939"/>
      <w:bookmarkStart w:id="62" w:name="_Ref38541068"/>
      <w:bookmarkStart w:id="63" w:name="_Ref38885053"/>
      <w:bookmarkStart w:id="64" w:name="_Ref38899023"/>
    </w:p>
    <w:p w14:paraId="0742C317" w14:textId="77777777" w:rsidR="00733695" w:rsidRPr="00733695" w:rsidRDefault="00733695" w:rsidP="00733695"/>
    <w:p w14:paraId="2AE14CF6" w14:textId="642AAE6B" w:rsidR="00733695" w:rsidRDefault="00733695" w:rsidP="000D0FC2">
      <w:pPr>
        <w:pStyle w:val="Antrat2"/>
        <w:jc w:val="right"/>
        <w:rPr>
          <w:rFonts w:asciiTheme="minorHAnsi" w:hAnsiTheme="minorHAnsi" w:cstheme="minorHAnsi"/>
          <w:b/>
          <w:color w:val="0070C0"/>
          <w:sz w:val="21"/>
          <w:szCs w:val="21"/>
        </w:rPr>
      </w:pPr>
      <w:r>
        <w:rPr>
          <w:rFonts w:asciiTheme="minorHAnsi" w:hAnsiTheme="minorHAnsi" w:cstheme="minorHAnsi"/>
          <w:b/>
          <w:color w:val="0070C0"/>
          <w:sz w:val="21"/>
          <w:szCs w:val="21"/>
        </w:rPr>
        <w:t xml:space="preserve">                                                              </w:t>
      </w:r>
    </w:p>
    <w:p w14:paraId="3B3B8C7C" w14:textId="77777777" w:rsidR="00733695" w:rsidRPr="00733695" w:rsidRDefault="00733695" w:rsidP="00733695"/>
    <w:p w14:paraId="5C587E48" w14:textId="77777777" w:rsidR="00733695" w:rsidRDefault="00733695" w:rsidP="000D0FC2">
      <w:pPr>
        <w:pStyle w:val="Antrat2"/>
        <w:jc w:val="right"/>
        <w:rPr>
          <w:rFonts w:asciiTheme="minorHAnsi" w:hAnsiTheme="minorHAnsi" w:cstheme="minorHAnsi"/>
          <w:b/>
          <w:color w:val="0070C0"/>
          <w:sz w:val="21"/>
          <w:szCs w:val="21"/>
        </w:rPr>
      </w:pPr>
    </w:p>
    <w:p w14:paraId="0A196E84" w14:textId="77777777" w:rsidR="00733695" w:rsidRDefault="00733695" w:rsidP="00733695"/>
    <w:p w14:paraId="533F7E20" w14:textId="77777777" w:rsidR="006A39C9" w:rsidRDefault="006A39C9" w:rsidP="00733695"/>
    <w:p w14:paraId="4D898A0A" w14:textId="77777777" w:rsidR="006A39C9" w:rsidRDefault="006A39C9" w:rsidP="00733695"/>
    <w:p w14:paraId="74DD466F" w14:textId="77777777" w:rsidR="006A39C9" w:rsidRDefault="006A39C9" w:rsidP="00733695"/>
    <w:p w14:paraId="0BE6B6D4" w14:textId="77777777" w:rsidR="00733695" w:rsidRDefault="00733695" w:rsidP="00733695"/>
    <w:p w14:paraId="0CF0168D" w14:textId="77777777" w:rsidR="00733695" w:rsidRDefault="00733695" w:rsidP="00733695"/>
    <w:p w14:paraId="14806676" w14:textId="77777777" w:rsidR="00300D3C" w:rsidRDefault="00300D3C" w:rsidP="00733695"/>
    <w:p w14:paraId="7488E040" w14:textId="77777777" w:rsidR="00300D3C" w:rsidRDefault="00300D3C" w:rsidP="00733695"/>
    <w:p w14:paraId="7A4FC667" w14:textId="77777777" w:rsidR="00300D3C" w:rsidRDefault="00300D3C" w:rsidP="00733695"/>
    <w:p w14:paraId="7948C558" w14:textId="77777777" w:rsidR="00392AFF" w:rsidRDefault="00392AFF" w:rsidP="00733695"/>
    <w:p w14:paraId="6EAE1795" w14:textId="6394BE61" w:rsidR="000D0FC2" w:rsidRPr="000A4F09" w:rsidRDefault="005F78C9" w:rsidP="000D0FC2">
      <w:pPr>
        <w:pStyle w:val="Antrat2"/>
        <w:jc w:val="right"/>
        <w:rPr>
          <w:rFonts w:asciiTheme="minorHAnsi" w:hAnsiTheme="minorHAnsi" w:cstheme="minorHAnsi"/>
          <w:b/>
          <w:color w:val="0070C0"/>
          <w:sz w:val="21"/>
          <w:szCs w:val="21"/>
        </w:rPr>
      </w:pPr>
      <w:r w:rsidRPr="000A4F09">
        <w:rPr>
          <w:rFonts w:asciiTheme="minorHAnsi" w:hAnsiTheme="minorHAnsi" w:cstheme="minorHAnsi"/>
          <w:b/>
          <w:color w:val="0070C0"/>
          <w:sz w:val="21"/>
          <w:szCs w:val="21"/>
        </w:rPr>
        <w:lastRenderedPageBreak/>
        <w:t>P</w:t>
      </w:r>
      <w:r w:rsidR="000D0FC2" w:rsidRPr="000A4F09">
        <w:rPr>
          <w:rFonts w:asciiTheme="minorHAnsi" w:hAnsiTheme="minorHAnsi" w:cstheme="minorHAnsi"/>
          <w:b/>
          <w:color w:val="0070C0"/>
          <w:sz w:val="21"/>
          <w:szCs w:val="21"/>
        </w:rPr>
        <w:t>irkimo sąlygų 1 priedas „Terminai“</w:t>
      </w:r>
      <w:bookmarkEnd w:id="59"/>
      <w:bookmarkEnd w:id="6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3107CC"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0A4F09">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0A4F09">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0A4F09">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0A4F09">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0A4F09">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737"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0A4F09">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0A4F09">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0A4F09">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0A4F09">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0A4F09">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0A4F09">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0A4F09">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0A4F09">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0A4F09">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860" w:type="dxa"/>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0A4F09">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0A4F09">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0A4F09">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0A4F09">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5" w:name="_Toc208419860"/>
      <w:bookmarkStart w:id="66"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61"/>
      <w:bookmarkEnd w:id="62"/>
      <w:bookmarkEnd w:id="63"/>
      <w:bookmarkEnd w:id="64"/>
      <w:bookmarkEnd w:id="65"/>
      <w:bookmarkEnd w:id="66"/>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67" w:name="_Ref38285444"/>
      <w:bookmarkStart w:id="68" w:name="_Ref38291496"/>
      <w:r w:rsidRPr="003107CC">
        <w:rPr>
          <w:rFonts w:cstheme="minorHAnsi"/>
          <w:b/>
        </w:rPr>
        <w:t>PASIŪLYMAS</w:t>
      </w:r>
    </w:p>
    <w:p w14:paraId="630C67F9" w14:textId="71091C73" w:rsidR="001B5D70" w:rsidRPr="006259ED" w:rsidRDefault="001B5D70" w:rsidP="006259ED">
      <w:pPr>
        <w:spacing w:after="120" w:line="20" w:lineRule="atLeast"/>
        <w:contextualSpacing/>
        <w:jc w:val="center"/>
        <w:rPr>
          <w:rFonts w:ascii="Calibri" w:hAnsi="Calibri" w:cs="Calibri"/>
          <w:b/>
          <w:bCs/>
        </w:rPr>
      </w:pPr>
      <w:r w:rsidRPr="006259ED">
        <w:rPr>
          <w:rFonts w:cstheme="minorHAnsi"/>
          <w:b/>
        </w:rPr>
        <w:t xml:space="preserve">DĖL </w:t>
      </w:r>
      <w:r w:rsidR="006259ED" w:rsidRPr="006259ED">
        <w:rPr>
          <w:rFonts w:ascii="Calibri" w:hAnsi="Calibri" w:cs="Calibri"/>
          <w:b/>
          <w:bCs/>
        </w:rPr>
        <w:t>MAISTO PRODUKTŲ (</w:t>
      </w:r>
      <w:r w:rsidR="00DD578E">
        <w:rPr>
          <w:rFonts w:ascii="Calibri" w:hAnsi="Calibri" w:cs="Calibri"/>
          <w:b/>
          <w:bCs/>
        </w:rPr>
        <w:t>JAUTIENOS</w:t>
      </w:r>
      <w:r w:rsidR="008F4A55">
        <w:rPr>
          <w:rFonts w:ascii="Calibri" w:hAnsi="Calibri" w:cs="Calibri"/>
          <w:b/>
          <w:bCs/>
        </w:rPr>
        <w:t xml:space="preserve"> IR VERŠIENOS</w:t>
      </w:r>
      <w:r w:rsidR="006259ED" w:rsidRPr="006259ED">
        <w:rPr>
          <w:rFonts w:ascii="Calibri" w:hAnsi="Calibri" w:cs="Calibri"/>
          <w:b/>
          <w:bCs/>
        </w:rPr>
        <w:t xml:space="preserve">) </w:t>
      </w:r>
      <w:r w:rsidR="006259ED">
        <w:rPr>
          <w:rFonts w:ascii="Calibri" w:hAnsi="Calibri" w:cs="Calibri"/>
          <w:b/>
          <w:bCs/>
        </w:rPr>
        <w:t>P</w:t>
      </w:r>
      <w:r w:rsidR="000A4F09" w:rsidRPr="006259ED">
        <w:rPr>
          <w:rFonts w:ascii="Calibri" w:eastAsia="Times New Roman" w:hAnsi="Calibri" w:cs="Calibri"/>
          <w:b/>
          <w:bCs/>
        </w:rPr>
        <w:t xml:space="preserve">IRKIMO </w:t>
      </w:r>
    </w:p>
    <w:p w14:paraId="41ADD35A" w14:textId="77777777" w:rsidR="000A4F09" w:rsidRDefault="000A4F09" w:rsidP="001B5D70">
      <w:pPr>
        <w:jc w:val="center"/>
        <w:rPr>
          <w:rFonts w:cstheme="minorHAnsi"/>
        </w:rPr>
      </w:pPr>
    </w:p>
    <w:p w14:paraId="782D073E" w14:textId="001BD8AA"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300D3C">
        <w:rPr>
          <w:rFonts w:cstheme="minorHAnsi"/>
        </w:rPr>
        <w:t>Excel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6BAA86B6" w14:textId="77777777" w:rsidR="0093333C" w:rsidRDefault="0093333C" w:rsidP="00C24008"/>
    <w:p w14:paraId="3A492524" w14:textId="77777777" w:rsidR="0093333C" w:rsidRDefault="0093333C" w:rsidP="00C24008"/>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Toc208419861"/>
      <w:bookmarkStart w:id="70" w:name="_Toc220059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7"/>
      <w:bookmarkEnd w:id="68"/>
      <w:bookmarkEnd w:id="69"/>
      <w:bookmarkEnd w:id="7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5"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48C7E1EF"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1" w:name="_Toc190679221"/>
            <w:bookmarkStart w:id="72" w:name="_Toc190679374"/>
            <w:bookmarkStart w:id="73" w:name="_Toc208419862"/>
            <w:bookmarkStart w:id="74" w:name="_Toc220059896"/>
            <w:r w:rsidRPr="006B5A57">
              <w:rPr>
                <w:rFonts w:cstheme="minorHAnsi"/>
                <w:b/>
              </w:rPr>
              <w:t>VPĮ straipsnis, dalis, punktas bei EBVPD formos dalis pildymui</w:t>
            </w:r>
            <w:bookmarkEnd w:id="71"/>
            <w:bookmarkEnd w:id="72"/>
            <w:bookmarkEnd w:id="73"/>
            <w:bookmarkEnd w:id="7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5" w:name="_Toc190679222"/>
            <w:bookmarkStart w:id="76" w:name="_Toc190679375"/>
            <w:bookmarkStart w:id="77" w:name="_Toc208419863"/>
            <w:bookmarkStart w:id="78" w:name="_Toc220059897"/>
            <w:r w:rsidRPr="006B5A57">
              <w:rPr>
                <w:rFonts w:cstheme="minorHAnsi"/>
                <w:b/>
              </w:rPr>
              <w:t>Dokumentai, kuriuos tiekėjas turi pateikti, siekiant įrodyti jo pašalinimo pagrindų nebuvimą</w:t>
            </w:r>
            <w:bookmarkEnd w:id="75"/>
            <w:bookmarkEnd w:id="76"/>
            <w:bookmarkEnd w:id="77"/>
            <w:bookmarkEnd w:id="7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6B5A57">
              <w:rPr>
                <w:rFonts w:cstheme="minorHAnsi"/>
                <w:bCs/>
                <w:color w:val="000000"/>
                <w:bdr w:val="none" w:sz="0" w:space="0" w:color="auto" w:frame="1"/>
              </w:rPr>
              <w:lastRenderedPageBreak/>
              <w:t>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6B5A57">
              <w:rPr>
                <w:rFonts w:cstheme="minorHAnsi"/>
                <w:bCs/>
              </w:rPr>
              <w:lastRenderedPageBreak/>
              <w:t>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w:t>
            </w:r>
            <w:r w:rsidRPr="006B5A57">
              <w:rPr>
                <w:rFonts w:cstheme="minorHAnsi"/>
                <w:i/>
                <w:iCs/>
                <w:color w:val="000000"/>
                <w:bdr w:val="none" w:sz="0" w:space="0" w:color="auto" w:frame="1"/>
              </w:rPr>
              <w:lastRenderedPageBreak/>
              <w:t>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 xml:space="preserve">Laikoma, kad atitinkamos padėties dėl interesų konflikto negalima ištaisyti, jeigu į interesų konfliktą </w:t>
            </w:r>
            <w:r w:rsidRPr="006B5A57">
              <w:rPr>
                <w:rFonts w:cstheme="minorHAnsi"/>
              </w:rPr>
              <w:lastRenderedPageBreak/>
              <w:t>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w:t>
            </w:r>
            <w:r w:rsidRPr="006B5A57">
              <w:rPr>
                <w:rFonts w:cstheme="minorHAnsi"/>
                <w:bCs/>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17"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000963BE" w:rsidRPr="006B5A57">
              <w:rPr>
                <w:rFonts w:cstheme="minorHAnsi"/>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18"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19"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0"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Betarp"/>
              <w:jc w:val="both"/>
              <w:rPr>
                <w:rFonts w:cstheme="minorHAnsi"/>
              </w:rPr>
            </w:pPr>
            <w:hyperlink r:id="rId21" w:history="1">
              <w:r w:rsidRPr="006B5A57">
                <w:rPr>
                  <w:rStyle w:val="Hipersaitas"/>
                  <w:rFonts w:cstheme="minorHAnsi"/>
                </w:rPr>
                <w:t>https://vpt.lrv.lt/lt/naujienos-3/finansiniu-ataskaitu-nepateikimas-gali-tapti-kliutimi-dalyvauti-viesuosiuose-pirkimuose/</w:t>
              </w:r>
            </w:hyperlink>
            <w:r w:rsidR="008313C2">
              <w:t xml:space="preserve"> </w:t>
            </w:r>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lastRenderedPageBreak/>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2">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3"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pirkimo procedūros, jeigu jis </w:t>
            </w:r>
            <w:r w:rsidRPr="006B5A57">
              <w:rPr>
                <w:rFonts w:cstheme="minorHAnsi"/>
              </w:rPr>
              <w:lastRenderedPageBreak/>
              <w:t>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4" w:history="1">
              <w:r w:rsidRPr="006B5A57">
                <w:rPr>
                  <w:rFonts w:cstheme="minorHAnsi"/>
                  <w:bCs/>
                  <w:color w:val="0000FF"/>
                  <w:u w:val="single"/>
                </w:rPr>
                <w:t>https://www.registrucentras.lt/jar/p/</w:t>
              </w:r>
            </w:hyperlink>
            <w:r w:rsidRPr="006B5A57">
              <w:rPr>
                <w:rFonts w:cstheme="minorHAnsi"/>
                <w:bCs/>
              </w:rPr>
              <w:t xml:space="preserve">. </w:t>
            </w: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 xml:space="preserve">Jei dokumentas išduotas anksčiau, tačiau jame nurodytas galiojimo terminas ilgesnis nei pašalinimo pagrindų </w:t>
            </w:r>
            <w:r w:rsidRPr="006B5A57">
              <w:rPr>
                <w:rFonts w:cstheme="minorHAnsi"/>
              </w:rPr>
              <w:lastRenderedPageBreak/>
              <w:t>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Default="008313C2" w:rsidP="00D06B28">
            <w:pPr>
              <w:spacing w:line="240" w:lineRule="auto"/>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1CFCC73B" w14:textId="2322A248" w:rsidR="000963BE" w:rsidRPr="006B5A57" w:rsidRDefault="006259ED" w:rsidP="0093333C">
            <w:pPr>
              <w:spacing w:line="240" w:lineRule="auto"/>
              <w:jc w:val="both"/>
              <w:rPr>
                <w:rFonts w:cstheme="minorHAnsi"/>
                <w:bCs/>
                <w:iCs/>
                <w:color w:val="00B050"/>
              </w:rPr>
            </w:pPr>
            <w:r w:rsidRPr="00511B68">
              <w:rPr>
                <w:rFonts w:ascii="Calibri" w:hAnsi="Calibri" w:cs="Calibri"/>
              </w:rPr>
              <w:t>Priimant sprendimus dėl tiekėjo pašalinimo iš pirkimo procedūros šiame punkte nurodytu pagrindu, be kita ko, atsižvelgiama į</w:t>
            </w:r>
            <w:r w:rsidRPr="00511B68">
              <w:rPr>
                <w:rFonts w:ascii="Calibri" w:hAnsi="Calibri" w:cs="Calibri"/>
                <w:bCs/>
              </w:rPr>
              <w:t xml:space="preserve"> </w:t>
            </w:r>
            <w:r w:rsidRPr="00511B68">
              <w:rPr>
                <w:rFonts w:ascii="Calibri" w:hAnsi="Calibri" w:cs="Calibri"/>
              </w:rPr>
              <w:t xml:space="preserve">Valstybinės maisto ir veterinarijos tarnybos internetinėje svetainėje adresu: </w:t>
            </w:r>
            <w:hyperlink r:id="rId25" w:history="1">
              <w:r w:rsidRPr="00511B68">
                <w:rPr>
                  <w:rStyle w:val="Hipersaitas"/>
                  <w:rFonts w:ascii="Calibri" w:hAnsi="Calibri" w:cs="Calibri"/>
                </w:rPr>
                <w:t>https://vmvt.lrv.lt/lt/pranesimai-apie-sustabdytas-imoniu-veiklas/</w:t>
              </w:r>
            </w:hyperlink>
            <w:r>
              <w:rPr>
                <w:rFonts w:ascii="Calibri" w:hAnsi="Calibri" w:cs="Calibri"/>
              </w:rPr>
              <w:t xml:space="preserve"> </w:t>
            </w:r>
            <w:r w:rsidRPr="00511B68">
              <w:rPr>
                <w:rFonts w:ascii="Calibri" w:hAnsi="Calibri" w:cs="Calibri"/>
              </w:rPr>
              <w:t>skelbiamą informaciją.</w:t>
            </w:r>
            <w:r>
              <w:rPr>
                <w:rFonts w:ascii="Calibri" w:hAnsi="Calibri" w:cs="Calibri"/>
              </w:rPr>
              <w:t xml:space="preserve"> </w:t>
            </w: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08419864"/>
      <w:bookmarkStart w:id="83"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9"/>
      <w:bookmarkEnd w:id="80"/>
      <w:bookmarkEnd w:id="81"/>
      <w:bookmarkEnd w:id="82"/>
      <w:bookmarkEnd w:id="8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6BAEC60C" w14:textId="5E96091C" w:rsidR="006259ED" w:rsidRPr="009A408F" w:rsidRDefault="006259ED" w:rsidP="006259ED">
      <w:pPr>
        <w:spacing w:line="24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w:t>
      </w:r>
      <w:r>
        <w:rPr>
          <w:rFonts w:cstheme="minorHAnsi"/>
          <w:b/>
        </w:rPr>
        <w:t xml:space="preserve">preliminariosios ir pagrindinės </w:t>
      </w:r>
      <w:r w:rsidRPr="009A408F">
        <w:rPr>
          <w:rFonts w:cstheme="minorHAnsi"/>
          <w:b/>
        </w:rPr>
        <w:t>sutarties projekt</w:t>
      </w:r>
      <w:r>
        <w:rPr>
          <w:rFonts w:cstheme="minorHAnsi"/>
          <w:b/>
        </w:rPr>
        <w:t>uose</w:t>
      </w:r>
      <w:r w:rsidRPr="009A408F">
        <w:rPr>
          <w:rFonts w:cstheme="minorHAnsi"/>
          <w:b/>
        </w:rPr>
        <w:t xml:space="preserve"> (</w:t>
      </w:r>
      <w:r>
        <w:rPr>
          <w:rFonts w:cstheme="minorHAnsi"/>
          <w:b/>
        </w:rPr>
        <w:t>specialiųjų</w:t>
      </w:r>
      <w:r w:rsidRPr="009A408F">
        <w:rPr>
          <w:rFonts w:cstheme="minorHAnsi"/>
          <w:b/>
        </w:rPr>
        <w:t xml:space="preserve"> </w:t>
      </w:r>
      <w:r w:rsidR="001462D1">
        <w:rPr>
          <w:rFonts w:cstheme="minorHAnsi"/>
          <w:b/>
        </w:rPr>
        <w:t xml:space="preserve">pirkimo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14:paraId="2AF0BD69" w14:textId="77777777" w:rsidR="006259ED" w:rsidRPr="009A408F" w:rsidRDefault="006259ED" w:rsidP="006259ED">
      <w:pPr>
        <w:widowControl w:val="0"/>
        <w:spacing w:before="60" w:after="60" w:line="257" w:lineRule="auto"/>
        <w:rPr>
          <w:rFonts w:eastAsiaTheme="minorHAnsi" w:cstheme="minorHAnsi"/>
          <w:b/>
          <w:bCs/>
        </w:rPr>
        <w:sectPr w:rsidR="006259ED" w:rsidRPr="009A408F" w:rsidSect="003E1AD5">
          <w:footerReference w:type="default" r:id="rId26"/>
          <w:footerReference w:type="first" r:id="rId27"/>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978" w:type="pct"/>
        <w:tblLook w:val="04A0" w:firstRow="1" w:lastRow="0" w:firstColumn="1" w:lastColumn="0" w:noHBand="0" w:noVBand="1"/>
      </w:tblPr>
      <w:tblGrid>
        <w:gridCol w:w="1032"/>
        <w:gridCol w:w="3499"/>
        <w:gridCol w:w="5387"/>
      </w:tblGrid>
      <w:tr w:rsidR="006259ED" w:rsidRPr="003107CC" w14:paraId="2318D67D" w14:textId="77777777" w:rsidTr="00E82A78">
        <w:trPr>
          <w:cantSplit/>
          <w:tblHeader/>
        </w:trPr>
        <w:tc>
          <w:tcPr>
            <w:tcW w:w="520"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09F3324"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79EFA7"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EBB203" w14:textId="77777777" w:rsidR="006259ED" w:rsidRPr="003107CC" w:rsidRDefault="006259ED" w:rsidP="002E61F2">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259ED" w:rsidRPr="003107CC" w14:paraId="20AA5674" w14:textId="77777777" w:rsidTr="003E1AD5">
        <w:tc>
          <w:tcPr>
            <w:tcW w:w="520" w:type="pct"/>
            <w:tcBorders>
              <w:top w:val="single" w:sz="4" w:space="0" w:color="auto"/>
              <w:left w:val="single" w:sz="4" w:space="0" w:color="auto"/>
              <w:bottom w:val="single" w:sz="4" w:space="0" w:color="auto"/>
              <w:right w:val="single" w:sz="4" w:space="0" w:color="auto"/>
            </w:tcBorders>
          </w:tcPr>
          <w:p w14:paraId="0AE93222"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2F350916"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E82A78" w:rsidRPr="003107CC" w14:paraId="0EAC653B" w14:textId="77777777" w:rsidTr="00E82A78">
        <w:tc>
          <w:tcPr>
            <w:tcW w:w="520" w:type="pct"/>
            <w:tcBorders>
              <w:top w:val="single" w:sz="4" w:space="0" w:color="auto"/>
              <w:left w:val="single" w:sz="4" w:space="0" w:color="auto"/>
              <w:bottom w:val="single" w:sz="4" w:space="0" w:color="auto"/>
              <w:right w:val="single" w:sz="4" w:space="0" w:color="auto"/>
            </w:tcBorders>
          </w:tcPr>
          <w:p w14:paraId="41C3623A" w14:textId="6EDA50BB" w:rsidR="00E82A78" w:rsidRPr="009F1965" w:rsidRDefault="00E82A78" w:rsidP="00E82A78">
            <w:pPr>
              <w:pStyle w:val="Sraopastraipa"/>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764" w:type="pct"/>
            <w:tcBorders>
              <w:top w:val="single" w:sz="4" w:space="0" w:color="auto"/>
              <w:left w:val="single" w:sz="4" w:space="0" w:color="auto"/>
              <w:bottom w:val="single" w:sz="4" w:space="0" w:color="auto"/>
              <w:right w:val="single" w:sz="4" w:space="0" w:color="auto"/>
            </w:tcBorders>
          </w:tcPr>
          <w:p w14:paraId="765EAE25" w14:textId="77777777"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 xml:space="preserve">1.1.1. Tiekėjas turi turėti teisę verstis veikla, reikalinga pirkimo sutarčiai vykdyti, </w:t>
            </w:r>
            <w:r w:rsidRPr="00E82A78">
              <w:rPr>
                <w:rFonts w:asciiTheme="minorHAnsi" w:hAnsiTheme="minorHAnsi" w:cstheme="minorHAnsi"/>
                <w:color w:val="000000"/>
                <w:sz w:val="21"/>
                <w:szCs w:val="21"/>
              </w:rPr>
              <w:t xml:space="preserve">t. y., tiekėjas pasiūlymų pateikimo termino pabaigos dieną turi turėti teisę vykdyti </w:t>
            </w:r>
            <w:r w:rsidRPr="0065753E">
              <w:rPr>
                <w:rFonts w:asciiTheme="minorHAnsi" w:hAnsiTheme="minorHAnsi" w:cstheme="minorHAnsi"/>
                <w:color w:val="000000"/>
                <w:sz w:val="21"/>
                <w:szCs w:val="21"/>
                <w:u w:val="single"/>
              </w:rPr>
              <w:t>maisto tvarkymo veiklą</w:t>
            </w:r>
            <w:r w:rsidRPr="00E82A78">
              <w:rPr>
                <w:rFonts w:asciiTheme="minorHAnsi" w:hAnsiTheme="minorHAnsi" w:cstheme="minorHAnsi"/>
                <w:color w:val="000000"/>
                <w:sz w:val="21"/>
                <w:szCs w:val="21"/>
              </w:rPr>
              <w:t xml:space="preserve"> (teisinis pagrindas: Lietuvos Respublikos maisto įstatymo 4</w:t>
            </w:r>
            <w:r w:rsidRPr="00E82A78">
              <w:rPr>
                <w:rFonts w:asciiTheme="minorHAnsi" w:hAnsiTheme="minorHAnsi" w:cstheme="minorHAnsi"/>
                <w:color w:val="000000"/>
                <w:sz w:val="21"/>
                <w:szCs w:val="21"/>
                <w:vertAlign w:val="superscript"/>
              </w:rPr>
              <w:t>1</w:t>
            </w:r>
            <w:r w:rsidRPr="00E82A78">
              <w:rPr>
                <w:rFonts w:asciiTheme="minorHAnsi" w:hAnsiTheme="minorHAnsi" w:cstheme="minorHAnsi"/>
                <w:color w:val="000000"/>
                <w:sz w:val="21"/>
                <w:szCs w:val="21"/>
              </w:rPr>
              <w:t xml:space="preserve"> ir 4</w:t>
            </w:r>
            <w:r w:rsidRPr="00E82A78">
              <w:rPr>
                <w:rFonts w:asciiTheme="minorHAnsi" w:hAnsiTheme="minorHAnsi" w:cstheme="minorHAnsi"/>
                <w:color w:val="000000"/>
                <w:sz w:val="21"/>
                <w:szCs w:val="21"/>
                <w:vertAlign w:val="superscript"/>
              </w:rPr>
              <w:t xml:space="preserve">2 </w:t>
            </w:r>
            <w:r w:rsidRPr="00E82A78">
              <w:rPr>
                <w:rFonts w:asciiTheme="minorHAnsi" w:hAnsiTheme="minorHAnsi" w:cstheme="minorHAnsi"/>
                <w:color w:val="000000"/>
                <w:sz w:val="21"/>
                <w:szCs w:val="21"/>
              </w:rPr>
              <w:t>straipsniai).</w:t>
            </w:r>
          </w:p>
          <w:p w14:paraId="7F9C2CD9" w14:textId="52CA0A79"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p>
        </w:tc>
        <w:tc>
          <w:tcPr>
            <w:tcW w:w="2716" w:type="pct"/>
            <w:tcBorders>
              <w:top w:val="single" w:sz="4" w:space="0" w:color="auto"/>
              <w:left w:val="single" w:sz="4" w:space="0" w:color="auto"/>
              <w:bottom w:val="single" w:sz="4" w:space="0" w:color="auto"/>
              <w:right w:val="single" w:sz="4" w:space="0" w:color="auto"/>
            </w:tcBorders>
          </w:tcPr>
          <w:p w14:paraId="38F572A5" w14:textId="77777777" w:rsidR="00E82A78" w:rsidRPr="00E82A78" w:rsidRDefault="00E82A78" w:rsidP="00E82A78">
            <w:pPr>
              <w:spacing w:line="240" w:lineRule="atLeast"/>
              <w:jc w:val="both"/>
              <w:rPr>
                <w:rFonts w:asciiTheme="minorHAnsi" w:hAnsiTheme="minorHAnsi" w:cstheme="minorHAnsi"/>
                <w:sz w:val="21"/>
                <w:szCs w:val="21"/>
              </w:rPr>
            </w:pPr>
            <w:r w:rsidRPr="00E82A78">
              <w:rPr>
                <w:rFonts w:asciiTheme="minorHAnsi" w:hAnsiTheme="minorHAnsi" w:cstheme="minorHAnsi"/>
                <w:b/>
                <w:bCs/>
                <w:sz w:val="21"/>
                <w:szCs w:val="21"/>
              </w:rPr>
              <w:t>Pateikiama</w:t>
            </w:r>
            <w:r w:rsidRPr="00E82A78">
              <w:rPr>
                <w:rFonts w:asciiTheme="minorHAnsi" w:hAnsiTheme="minorHAnsi" w:cstheme="minorHAnsi"/>
                <w:sz w:val="21"/>
                <w:szCs w:val="21"/>
              </w:rPr>
              <w:t>:</w:t>
            </w:r>
          </w:p>
          <w:p w14:paraId="091901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sz w:val="21"/>
                <w:szCs w:val="21"/>
              </w:rPr>
            </w:pPr>
            <w:r w:rsidRPr="00E82A78">
              <w:rPr>
                <w:rFonts w:asciiTheme="minorHAnsi" w:hAnsiTheme="minorHAnsi" w:cstheme="minorHAnsi"/>
                <w:sz w:val="21"/>
                <w:szCs w:val="21"/>
              </w:rPr>
              <w:t>1) Maisto tvarkymo subjekto patvirtinimo pažymėjimas</w:t>
            </w:r>
          </w:p>
          <w:p w14:paraId="1F4BC97E" w14:textId="77777777" w:rsidR="00E82A78" w:rsidRPr="00E82A78" w:rsidRDefault="00E82A78" w:rsidP="00E82A78">
            <w:pPr>
              <w:tabs>
                <w:tab w:val="center" w:pos="4819"/>
                <w:tab w:val="right" w:pos="9638"/>
              </w:tabs>
              <w:spacing w:line="240" w:lineRule="atLeast"/>
              <w:jc w:val="both"/>
              <w:rPr>
                <w:rFonts w:asciiTheme="minorHAnsi" w:hAnsiTheme="minorHAnsi" w:cstheme="minorHAnsi"/>
                <w:i/>
                <w:sz w:val="21"/>
                <w:szCs w:val="21"/>
              </w:rPr>
            </w:pPr>
            <w:r w:rsidRPr="00E82A78">
              <w:rPr>
                <w:rFonts w:asciiTheme="minorHAnsi" w:hAnsiTheme="minorHAnsi" w:cstheme="minorHAnsi"/>
                <w:i/>
                <w:sz w:val="21"/>
                <w:szCs w:val="21"/>
              </w:rPr>
              <w:t>arba</w:t>
            </w:r>
          </w:p>
          <w:p w14:paraId="397D9D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2) G</w:t>
            </w:r>
            <w:r w:rsidRPr="00E82A78">
              <w:rPr>
                <w:rFonts w:asciiTheme="minorHAnsi" w:hAnsiTheme="minorHAnsi" w:cstheme="minorHAnsi"/>
                <w:color w:val="000000"/>
                <w:sz w:val="21"/>
                <w:szCs w:val="21"/>
              </w:rPr>
              <w:t>yvūninio maisto tvarkymo subjekto veterinarinis patvirtinimas.</w:t>
            </w:r>
          </w:p>
          <w:p w14:paraId="23009602" w14:textId="77777777" w:rsidR="00E82A78" w:rsidRPr="00E82A78" w:rsidRDefault="00E82A78" w:rsidP="00E82A78">
            <w:pPr>
              <w:spacing w:before="120"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Dokumento pateikti nereikalaujama, jei jis prieinamas viename iš žemiau nurodytų registrų:</w:t>
            </w:r>
          </w:p>
          <w:p w14:paraId="6887A0F8" w14:textId="77777777" w:rsidR="00E82A78" w:rsidRPr="00E82A78" w:rsidRDefault="00E82A78" w:rsidP="00E82A78">
            <w:pPr>
              <w:spacing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1) </w:t>
            </w:r>
            <w:hyperlink r:id="rId28" w:history="1">
              <w:r w:rsidRPr="00E82A78">
                <w:rPr>
                  <w:rFonts w:asciiTheme="minorHAnsi" w:hAnsiTheme="minorHAnsi" w:cstheme="minorHAnsi"/>
                  <w:color w:val="000000"/>
                  <w:sz w:val="21"/>
                  <w:szCs w:val="21"/>
                  <w:u w:val="single"/>
                </w:rPr>
                <w:t>https://vmvt.lt/opendata/mtsr/</w:t>
              </w:r>
            </w:hyperlink>
            <w:r w:rsidRPr="00E82A78">
              <w:rPr>
                <w:rFonts w:asciiTheme="minorHAnsi" w:hAnsiTheme="minorHAnsi" w:cstheme="minorHAnsi"/>
                <w:color w:val="000000"/>
                <w:sz w:val="21"/>
                <w:szCs w:val="21"/>
              </w:rPr>
              <w:t> </w:t>
            </w:r>
          </w:p>
          <w:p w14:paraId="3637268E" w14:textId="77777777" w:rsidR="00E82A78" w:rsidRPr="00E82A78" w:rsidRDefault="00E82A78" w:rsidP="00E82A78">
            <w:pPr>
              <w:spacing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2) </w:t>
            </w:r>
            <w:hyperlink r:id="rId29" w:history="1">
              <w:r w:rsidRPr="00E82A78">
                <w:rPr>
                  <w:rFonts w:asciiTheme="minorHAnsi" w:hAnsiTheme="minorHAnsi" w:cstheme="minorHAnsi"/>
                  <w:color w:val="000000"/>
                  <w:sz w:val="21"/>
                  <w:szCs w:val="21"/>
                  <w:u w:val="single"/>
                </w:rPr>
                <w:t>http://vetlt1.vet.lt/vepras/</w:t>
              </w:r>
            </w:hyperlink>
          </w:p>
          <w:p w14:paraId="0E38E2FF" w14:textId="77777777" w:rsidR="00E82A78" w:rsidRPr="00E82A78" w:rsidRDefault="00E82A78" w:rsidP="0065753E">
            <w:pPr>
              <w:tabs>
                <w:tab w:val="left" w:pos="709"/>
              </w:tabs>
              <w:spacing w:before="120" w:line="240" w:lineRule="atLeast"/>
              <w:ind w:right="11"/>
              <w:jc w:val="both"/>
              <w:rPr>
                <w:rFonts w:asciiTheme="minorHAnsi" w:hAnsiTheme="minorHAnsi" w:cstheme="minorHAnsi"/>
                <w:sz w:val="21"/>
                <w:szCs w:val="21"/>
              </w:rPr>
            </w:pPr>
            <w:r w:rsidRPr="00E82A78">
              <w:rPr>
                <w:rFonts w:asciiTheme="minorHAnsi" w:hAnsiTheme="minorHAnsi" w:cstheme="minorHAnsi"/>
                <w:i/>
                <w:sz w:val="21"/>
                <w:szCs w:val="21"/>
              </w:rPr>
              <w:t>Esant aplinkybėms, dėl kurių perkančioji organizacija negali pati</w:t>
            </w:r>
            <w:r w:rsidRPr="00E82A78">
              <w:rPr>
                <w:rFonts w:asciiTheme="minorHAnsi" w:hAnsiTheme="minorHAnsi" w:cstheme="minorHAnsi"/>
                <w:i/>
                <w:sz w:val="21"/>
                <w:szCs w:val="21"/>
                <w:shd w:val="clear" w:color="auto" w:fill="FFFFFF"/>
              </w:rPr>
              <w:t xml:space="preserve"> pasitikrinti reikiamų duomenų (pvz., </w:t>
            </w:r>
            <w:r w:rsidRPr="00E82A78">
              <w:rPr>
                <w:rFonts w:asciiTheme="minorHAnsi" w:hAnsiTheme="minorHAnsi" w:cstheme="minorHAnsi"/>
                <w:i/>
                <w:sz w:val="21"/>
                <w:szCs w:val="21"/>
              </w:rPr>
              <w:t>esant techniniams trikdžiams ar pan.), perkančioji organizacija turi teisę kreiptis į tiekėją dėl dokumento, įrodančio tiekėjo teisę vykdyti maisto tvarkymo veiklą, susijusią su pirkimo objektu, pateikimo</w:t>
            </w:r>
            <w:r w:rsidRPr="00E82A78">
              <w:rPr>
                <w:rFonts w:asciiTheme="minorHAnsi" w:hAnsiTheme="minorHAnsi" w:cstheme="minorHAnsi"/>
                <w:i/>
                <w:iCs/>
                <w:sz w:val="21"/>
                <w:szCs w:val="21"/>
              </w:rPr>
              <w:t>.</w:t>
            </w:r>
          </w:p>
          <w:p w14:paraId="3768FFFE" w14:textId="77777777" w:rsidR="00E82A78" w:rsidRPr="00E82A78" w:rsidRDefault="00E82A78" w:rsidP="00E82A78">
            <w:pPr>
              <w:spacing w:before="120" w:line="240" w:lineRule="atLeast"/>
              <w:jc w:val="both"/>
              <w:rPr>
                <w:rFonts w:asciiTheme="minorHAnsi" w:hAnsiTheme="minorHAnsi" w:cstheme="minorHAnsi"/>
                <w:color w:val="000000"/>
                <w:sz w:val="21"/>
                <w:szCs w:val="21"/>
                <w:bdr w:val="none" w:sz="0" w:space="0" w:color="auto" w:frame="1"/>
              </w:rPr>
            </w:pPr>
            <w:r w:rsidRPr="00E82A78">
              <w:rPr>
                <w:rFonts w:asciiTheme="minorHAnsi" w:hAnsiTheme="minorHAnsi" w:cstheme="minorHAnsi"/>
                <w:sz w:val="21"/>
                <w:szCs w:val="21"/>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E82A78">
              <w:rPr>
                <w:rFonts w:asciiTheme="minorHAnsi" w:hAnsiTheme="minorHAnsi" w:cstheme="minorHAnsi"/>
                <w:color w:val="000000"/>
                <w:sz w:val="21"/>
                <w:szCs w:val="21"/>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571829C" w14:textId="52318552" w:rsidR="00E82A78" w:rsidRPr="00E82A78" w:rsidRDefault="00E82A78" w:rsidP="00E82A78">
            <w:pPr>
              <w:pStyle w:val="pf0"/>
              <w:spacing w:before="0" w:beforeAutospacing="0" w:after="0" w:afterAutospacing="0" w:line="240" w:lineRule="atLeast"/>
              <w:jc w:val="both"/>
              <w:rPr>
                <w:rFonts w:asciiTheme="minorHAnsi" w:hAnsiTheme="minorHAnsi" w:cstheme="minorHAnsi"/>
                <w:color w:val="000000"/>
                <w:sz w:val="21"/>
                <w:szCs w:val="21"/>
                <w:lang w:val="lt-LT"/>
              </w:rPr>
            </w:pPr>
            <w:r w:rsidRPr="00E82A78">
              <w:rPr>
                <w:rFonts w:asciiTheme="minorHAnsi" w:hAnsiTheme="minorHAnsi" w:cstheme="minorHAnsi"/>
                <w:sz w:val="21"/>
                <w:szCs w:val="21"/>
                <w:lang w:val="lt-LT" w:eastAsia="lt-LT"/>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r>
      <w:tr w:rsidR="006259ED" w:rsidRPr="003107CC" w14:paraId="65BAF0CB" w14:textId="77777777" w:rsidTr="003E1AD5">
        <w:tc>
          <w:tcPr>
            <w:tcW w:w="520" w:type="pct"/>
            <w:tcBorders>
              <w:top w:val="single" w:sz="4" w:space="0" w:color="auto"/>
              <w:left w:val="single" w:sz="4" w:space="0" w:color="auto"/>
              <w:bottom w:val="single" w:sz="4" w:space="0" w:color="auto"/>
              <w:right w:val="single" w:sz="4" w:space="0" w:color="auto"/>
            </w:tcBorders>
          </w:tcPr>
          <w:p w14:paraId="06B431A6"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49E15D09"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259ED" w:rsidRPr="003107CC" w14:paraId="320C5CD7" w14:textId="77777777" w:rsidTr="00E82A78">
        <w:tc>
          <w:tcPr>
            <w:tcW w:w="520" w:type="pct"/>
            <w:tcBorders>
              <w:top w:val="single" w:sz="4" w:space="0" w:color="auto"/>
              <w:left w:val="single" w:sz="4" w:space="0" w:color="auto"/>
              <w:bottom w:val="single" w:sz="4" w:space="0" w:color="auto"/>
              <w:right w:val="single" w:sz="4" w:space="0" w:color="auto"/>
            </w:tcBorders>
          </w:tcPr>
          <w:p w14:paraId="4FB4835F" w14:textId="77777777" w:rsidR="006259ED" w:rsidRPr="00F10523" w:rsidRDefault="006259ED" w:rsidP="002E61F2">
            <w:pPr>
              <w:pStyle w:val="Sraopastraipa"/>
              <w:numPr>
                <w:ilvl w:val="1"/>
                <w:numId w:val="10"/>
              </w:numPr>
              <w:spacing w:before="60" w:after="60" w:line="240" w:lineRule="atLeast"/>
              <w:ind w:left="357" w:hanging="357"/>
              <w:jc w:val="right"/>
              <w:rPr>
                <w:rFonts w:asciiTheme="minorHAnsi" w:hAnsiTheme="minorHAnsi" w:cstheme="minorHAnsi"/>
                <w:sz w:val="21"/>
                <w:szCs w:val="21"/>
              </w:rPr>
            </w:pPr>
          </w:p>
        </w:tc>
        <w:tc>
          <w:tcPr>
            <w:tcW w:w="1764" w:type="pct"/>
            <w:tcBorders>
              <w:top w:val="single" w:sz="4" w:space="0" w:color="auto"/>
              <w:left w:val="single" w:sz="4" w:space="0" w:color="auto"/>
              <w:bottom w:val="single" w:sz="4" w:space="0" w:color="auto"/>
              <w:right w:val="single" w:sz="4" w:space="0" w:color="auto"/>
            </w:tcBorders>
          </w:tcPr>
          <w:p w14:paraId="5B20B55E" w14:textId="77777777" w:rsidR="006259ED" w:rsidRPr="00F10523" w:rsidRDefault="006259ED" w:rsidP="002E61F2">
            <w:pPr>
              <w:autoSpaceDE w:val="0"/>
              <w:autoSpaceDN w:val="0"/>
              <w:adjustRightInd w:val="0"/>
              <w:spacing w:line="240" w:lineRule="atLeast"/>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10DAB988" w14:textId="77777777" w:rsidR="006259ED" w:rsidRPr="003107CC" w:rsidRDefault="006259ED" w:rsidP="002E61F2">
            <w:pPr>
              <w:autoSpaceDE w:val="0"/>
              <w:autoSpaceDN w:val="0"/>
              <w:adjustRightInd w:val="0"/>
              <w:spacing w:line="240" w:lineRule="atLeast"/>
              <w:rPr>
                <w:rFonts w:asciiTheme="minorHAnsi" w:hAnsiTheme="minorHAnsi" w:cstheme="minorHAnsi"/>
                <w:color w:val="000000"/>
              </w:rPr>
            </w:pPr>
          </w:p>
        </w:tc>
      </w:tr>
      <w:tr w:rsidR="006259ED" w:rsidRPr="003107CC" w14:paraId="29D48051"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2740E"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393B0FA8"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259ED" w:rsidRPr="003107CC" w14:paraId="625598F2"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B668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highlight w:val="yellow"/>
              </w:rPr>
            </w:pPr>
            <w:bookmarkStart w:id="84" w:name="_Hlk224898545"/>
            <w:r w:rsidRPr="00F10523">
              <w:rPr>
                <w:rFonts w:asciiTheme="minorHAnsi" w:eastAsiaTheme="minorHAnsi" w:hAnsiTheme="minorHAnsi" w:cstheme="minorHAnsi"/>
                <w:sz w:val="21"/>
                <w:szCs w:val="21"/>
              </w:rPr>
              <w:t>3.1.</w:t>
            </w:r>
            <w:r w:rsidRPr="00F10523">
              <w:rPr>
                <w:rFonts w:asciiTheme="minorHAnsi" w:eastAsiaTheme="minorHAnsi" w:hAnsiTheme="minorHAnsi" w:cstheme="minorHAnsi"/>
                <w:sz w:val="21"/>
                <w:szCs w:val="21"/>
                <w:highlight w:val="yellow"/>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436FB483" w14:textId="568821B5" w:rsidR="006259ED" w:rsidRPr="00F10523" w:rsidRDefault="00F10523" w:rsidP="002E61F2">
            <w:pPr>
              <w:autoSpaceDE w:val="0"/>
              <w:autoSpaceDN w:val="0"/>
              <w:adjustRightInd w:val="0"/>
              <w:spacing w:line="240" w:lineRule="atLeast"/>
              <w:jc w:val="both"/>
              <w:rPr>
                <w:rFonts w:asciiTheme="minorHAnsi" w:hAnsiTheme="minorHAnsi" w:cstheme="minorHAnsi"/>
                <w:color w:val="000000"/>
                <w:sz w:val="21"/>
                <w:szCs w:val="21"/>
                <w:highlight w:val="yellow"/>
              </w:rPr>
            </w:pPr>
            <w:r w:rsidRPr="00F10523">
              <w:rPr>
                <w:rFonts w:asciiTheme="minorHAnsi" w:hAnsiTheme="minorHAnsi" w:cstheme="minorHAnsi"/>
                <w:color w:val="000000"/>
                <w:sz w:val="21"/>
                <w:szCs w:val="21"/>
              </w:rPr>
              <w:t>NETAIKOMA</w:t>
            </w:r>
          </w:p>
        </w:tc>
        <w:tc>
          <w:tcPr>
            <w:tcW w:w="2716" w:type="pct"/>
            <w:tcBorders>
              <w:top w:val="single" w:sz="4" w:space="0" w:color="000000" w:themeColor="text1"/>
              <w:left w:val="single" w:sz="4" w:space="0" w:color="auto"/>
              <w:bottom w:val="single" w:sz="4" w:space="0" w:color="000000" w:themeColor="text1"/>
              <w:right w:val="single" w:sz="4" w:space="0" w:color="auto"/>
            </w:tcBorders>
          </w:tcPr>
          <w:p w14:paraId="117C22F4" w14:textId="046522F3" w:rsidR="006259ED" w:rsidRPr="002B65AD" w:rsidRDefault="006259ED" w:rsidP="002E61F2">
            <w:pPr>
              <w:spacing w:line="240" w:lineRule="atLeast"/>
              <w:jc w:val="both"/>
              <w:rPr>
                <w:rFonts w:asciiTheme="minorHAnsi" w:hAnsiTheme="minorHAnsi" w:cstheme="minorHAnsi"/>
                <w:color w:val="000000"/>
              </w:rPr>
            </w:pPr>
          </w:p>
        </w:tc>
      </w:tr>
      <w:bookmarkEnd w:id="84"/>
      <w:tr w:rsidR="006259ED" w:rsidRPr="003107CC" w14:paraId="343E6ABB"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5F7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16314DFA" w14:textId="77777777" w:rsidR="006259ED"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b/>
                <w:sz w:val="21"/>
                <w:szCs w:val="21"/>
              </w:rPr>
              <w:t>PASTABOS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C892431" w14:textId="77777777" w:rsidR="006259ED" w:rsidRPr="003107CC" w:rsidRDefault="006259ED" w:rsidP="002E61F2">
            <w:pPr>
              <w:tabs>
                <w:tab w:val="left" w:pos="9631"/>
              </w:tabs>
              <w:spacing w:line="240" w:lineRule="atLeast"/>
              <w:jc w:val="both"/>
              <w:rPr>
                <w:rFonts w:asciiTheme="minorHAnsi" w:hAnsiTheme="minorHAnsi" w:cstheme="minorHAnsi"/>
                <w:i/>
                <w:color w:val="000000"/>
              </w:rPr>
            </w:pPr>
          </w:p>
        </w:tc>
      </w:tr>
      <w:tr w:rsidR="006259ED" w:rsidRPr="003107CC" w14:paraId="7A9BEB41"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15662" w14:textId="77777777" w:rsidR="006259ED" w:rsidRPr="00F10523" w:rsidRDefault="006259ED" w:rsidP="002E61F2">
            <w:pPr>
              <w:pStyle w:val="Sraopastraipa"/>
              <w:spacing w:before="60" w:after="60" w:line="240" w:lineRule="atLeast"/>
              <w:ind w:left="357"/>
              <w:rPr>
                <w:rFonts w:asciiTheme="minorHAnsi" w:hAnsiTheme="minorHAnsi" w:cstheme="minorHAnsi"/>
                <w:sz w:val="21"/>
                <w:szCs w:val="21"/>
              </w:rPr>
            </w:pPr>
            <w:r w:rsidRPr="00F10523">
              <w:rPr>
                <w:rFonts w:asciiTheme="minorHAnsi" w:hAnsiTheme="minorHAnsi" w:cstheme="minorHAnsi"/>
                <w:sz w:val="21"/>
                <w:szCs w:val="21"/>
              </w:rPr>
              <w:t>3.2.1</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37ABCE43"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Jeigu pirkimo procedūroje dalyvauja jungtinės veiklos sutarties pagrindu ūkio subjektų grupė</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5CA6B75" w14:textId="35853F62" w:rsid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Kvalifikacijos </w:t>
            </w:r>
            <w:r w:rsidR="00392AFF">
              <w:rPr>
                <w:rFonts w:asciiTheme="minorHAnsi" w:hAnsiTheme="minorHAnsi" w:cstheme="minorHAnsi"/>
                <w:color w:val="000000"/>
                <w:sz w:val="21"/>
                <w:szCs w:val="21"/>
              </w:rPr>
              <w:t>1</w:t>
            </w:r>
            <w:r w:rsidRPr="00F10523">
              <w:rPr>
                <w:rFonts w:asciiTheme="minorHAnsi" w:hAnsiTheme="minorHAnsi" w:cstheme="minorHAnsi"/>
                <w:color w:val="000000"/>
                <w:sz w:val="21"/>
                <w:szCs w:val="21"/>
              </w:rPr>
              <w:t xml:space="preserve">.1 punkto reikalavimus </w:t>
            </w:r>
            <w:r w:rsidR="00F10523" w:rsidRPr="006E492D">
              <w:rPr>
                <w:rFonts w:ascii="Calibri" w:hAnsi="Calibri" w:cs="Calibri"/>
                <w:color w:val="000000"/>
                <w:sz w:val="21"/>
                <w:szCs w:val="21"/>
              </w:rPr>
              <w:t xml:space="preserve">turi atitikti ir pateikti nurodytus dokumentus tas ūkio subjektų grupės narys, kuris tieks prekes </w:t>
            </w:r>
            <w:r w:rsidR="00F10523" w:rsidRPr="006E492D">
              <w:rPr>
                <w:rFonts w:ascii="Calibri" w:eastAsia="Calibri" w:hAnsi="Calibri" w:cs="Calibri"/>
                <w:color w:val="000000"/>
                <w:sz w:val="21"/>
                <w:szCs w:val="21"/>
              </w:rPr>
              <w:t>(</w:t>
            </w:r>
            <w:r w:rsidR="00F10523" w:rsidRPr="006E492D">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sidRPr="006E492D">
              <w:rPr>
                <w:rFonts w:ascii="Calibri" w:hAnsi="Calibri" w:cs="Calibri"/>
                <w:iCs/>
                <w:sz w:val="21"/>
                <w:szCs w:val="21"/>
              </w:rPr>
              <w:t xml:space="preserve">.1 punkte nurodytam reikalavimui, </w:t>
            </w:r>
            <w:r w:rsidR="00F10523" w:rsidRPr="006E492D">
              <w:rPr>
                <w:rFonts w:ascii="Calibri" w:hAnsi="Calibri" w:cs="Calibri"/>
                <w:sz w:val="21"/>
                <w:szCs w:val="21"/>
              </w:rPr>
              <w:lastRenderedPageBreak/>
              <w:t xml:space="preserve">naudodamasi </w:t>
            </w:r>
            <w:r w:rsidR="00392AFF">
              <w:rPr>
                <w:rFonts w:ascii="Calibri" w:hAnsi="Calibri" w:cs="Calibri"/>
                <w:spacing w:val="-2"/>
                <w:sz w:val="21"/>
                <w:szCs w:val="21"/>
              </w:rPr>
              <w:t>1</w:t>
            </w:r>
            <w:r w:rsidR="00F10523" w:rsidRPr="006E492D">
              <w:rPr>
                <w:rFonts w:ascii="Calibri" w:hAnsi="Calibri" w:cs="Calibri"/>
                <w:spacing w:val="-2"/>
                <w:sz w:val="21"/>
                <w:szCs w:val="21"/>
              </w:rPr>
              <w:t xml:space="preserve">.1 punkte nurodytais registrais, </w:t>
            </w:r>
            <w:r w:rsidR="00F10523" w:rsidRPr="006E492D">
              <w:rPr>
                <w:rFonts w:ascii="Calibri" w:hAnsi="Calibri" w:cs="Calibri"/>
                <w:sz w:val="21"/>
                <w:szCs w:val="21"/>
              </w:rPr>
              <w:t>atitiktį įrodančio dokumento pateikti nereikalaujama</w:t>
            </w:r>
            <w:r w:rsidR="00F10523" w:rsidRPr="006E492D">
              <w:rPr>
                <w:rFonts w:ascii="Calibri" w:eastAsia="Calibri" w:hAnsi="Calibri" w:cs="Calibri"/>
                <w:color w:val="000000"/>
                <w:sz w:val="21"/>
                <w:szCs w:val="21"/>
              </w:rPr>
              <w:t>)</w:t>
            </w:r>
            <w:r w:rsidR="00F10523" w:rsidRPr="006E492D">
              <w:rPr>
                <w:rFonts w:ascii="Calibri" w:hAnsi="Calibri" w:cs="Calibri"/>
                <w:color w:val="000000"/>
                <w:sz w:val="21"/>
                <w:szCs w:val="21"/>
              </w:rPr>
              <w:t>.</w:t>
            </w:r>
          </w:p>
          <w:p w14:paraId="134935A6"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u w:val="single"/>
              </w:rPr>
              <w:t>Pateikiamos dokumentų skaitmeninės kopijos arba dokumentai elektroninėje formoje</w:t>
            </w:r>
            <w:r w:rsidRPr="00F10523">
              <w:rPr>
                <w:rFonts w:asciiTheme="minorHAnsi" w:hAnsiTheme="minorHAnsi" w:cstheme="minorHAnsi"/>
                <w:sz w:val="21"/>
                <w:szCs w:val="21"/>
              </w:rPr>
              <w:t xml:space="preserve">. </w:t>
            </w:r>
          </w:p>
        </w:tc>
      </w:tr>
      <w:tr w:rsidR="006259ED" w:rsidRPr="003107CC" w14:paraId="728D848E"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D2788"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lastRenderedPageBreak/>
              <w:t>3.2.2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0A025D42"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Tiekėjas turi teisę pasitelkti ūkio subjektus, kurių pajėgumais tiekėjas remiasi</w:t>
            </w:r>
            <w:r w:rsidRPr="00F10523">
              <w:rPr>
                <w:rFonts w:asciiTheme="minorHAnsi" w:hAnsiTheme="minorHAnsi" w:cstheme="minorHAnsi"/>
                <w:sz w:val="21"/>
                <w:szCs w:val="21"/>
              </w:rPr>
              <w:t xml:space="preserve"> </w:t>
            </w:r>
            <w:r w:rsidRPr="00F10523">
              <w:rPr>
                <w:rFonts w:asciiTheme="minorHAnsi" w:hAnsiTheme="minorHAnsi" w:cstheme="minorHAnsi"/>
                <w:b/>
                <w:bCs/>
                <w:sz w:val="21"/>
                <w:szCs w:val="21"/>
              </w:rPr>
              <w:t>savo įsipareigojimams vykdyti.</w:t>
            </w:r>
            <w:r w:rsidRPr="00F10523">
              <w:rPr>
                <w:rFonts w:asciiTheme="minorHAnsi" w:hAnsiTheme="minorHAnsi" w:cstheme="minorHAnsi"/>
                <w:sz w:val="21"/>
                <w:szCs w:val="21"/>
              </w:rPr>
              <w:t xml:space="preserve"> </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17C06015" w14:textId="45F79D19" w:rsidR="006259ED" w:rsidRPr="00F10523" w:rsidRDefault="006259ED" w:rsidP="002E61F2">
            <w:pPr>
              <w:spacing w:line="240" w:lineRule="atLeast"/>
              <w:jc w:val="both"/>
              <w:rPr>
                <w:rFonts w:asciiTheme="minorHAnsi" w:hAnsiTheme="minorHAnsi" w:cstheme="minorHAnsi"/>
                <w:color w:val="000000"/>
                <w:sz w:val="21"/>
                <w:szCs w:val="21"/>
              </w:rPr>
            </w:pPr>
            <w:r w:rsidRPr="00F10523">
              <w:rPr>
                <w:rFonts w:asciiTheme="minorHAnsi" w:hAnsiTheme="minorHAnsi" w:cstheme="minorHAnsi"/>
                <w:bCs/>
                <w:sz w:val="21"/>
                <w:szCs w:val="21"/>
              </w:rPr>
              <w:t>1) ūkio subjekto, kurio pajėgumais tiekėjas remiasi</w:t>
            </w:r>
            <w:r w:rsidRPr="00F10523">
              <w:rPr>
                <w:rFonts w:asciiTheme="minorHAnsi" w:hAnsiTheme="minorHAnsi" w:cstheme="minorHAnsi"/>
                <w:iCs/>
                <w:sz w:val="21"/>
                <w:szCs w:val="21"/>
              </w:rPr>
              <w:t xml:space="preserve">, dokumentai, nurodyti </w:t>
            </w:r>
            <w:r w:rsidR="00392AFF">
              <w:rPr>
                <w:rFonts w:asciiTheme="minorHAnsi" w:hAnsiTheme="minorHAnsi" w:cstheme="minorHAnsi"/>
                <w:iCs/>
                <w:sz w:val="21"/>
                <w:szCs w:val="21"/>
              </w:rPr>
              <w:t>1</w:t>
            </w:r>
            <w:r w:rsidRPr="00F10523">
              <w:rPr>
                <w:rFonts w:asciiTheme="minorHAnsi" w:hAnsiTheme="minorHAnsi" w:cstheme="minorHAnsi"/>
                <w:iCs/>
                <w:sz w:val="21"/>
                <w:szCs w:val="21"/>
              </w:rPr>
              <w:t xml:space="preserve">.1 punkte pateikiami </w:t>
            </w:r>
            <w:r w:rsidRPr="00F10523">
              <w:rPr>
                <w:rFonts w:asciiTheme="minorHAnsi" w:hAnsiTheme="minorHAnsi" w:cstheme="minorHAnsi"/>
                <w:color w:val="000000"/>
                <w:sz w:val="21"/>
                <w:szCs w:val="21"/>
              </w:rPr>
              <w:t>tuo atveju, jeigu tie subjektai patys vykdys tą pirkimo sutarties dalį</w:t>
            </w:r>
            <w:r w:rsidR="00F10523" w:rsidRPr="00F10523">
              <w:rPr>
                <w:rFonts w:asciiTheme="minorHAnsi" w:hAnsiTheme="minorHAnsi" w:cstheme="minorHAnsi"/>
                <w:color w:val="000000"/>
                <w:sz w:val="21"/>
                <w:szCs w:val="21"/>
              </w:rPr>
              <w:t xml:space="preserve"> (tieks prekes)</w:t>
            </w:r>
            <w:r w:rsidRPr="00F10523">
              <w:rPr>
                <w:rFonts w:asciiTheme="minorHAnsi" w:hAnsiTheme="minorHAnsi" w:cstheme="minorHAnsi"/>
                <w:color w:val="000000"/>
                <w:sz w:val="21"/>
                <w:szCs w:val="21"/>
              </w:rPr>
              <w:t>, kuriai reikia jų turimų pajėgumų</w:t>
            </w:r>
            <w:r w:rsidR="00F10523" w:rsidRPr="00F10523">
              <w:rPr>
                <w:rFonts w:asciiTheme="minorHAnsi" w:hAnsiTheme="minorHAnsi" w:cstheme="minorHAnsi"/>
                <w:color w:val="000000"/>
                <w:sz w:val="21"/>
                <w:szCs w:val="21"/>
              </w:rPr>
              <w:t xml:space="preserve"> </w:t>
            </w:r>
            <w:r w:rsidR="00F10523" w:rsidRPr="00F10523">
              <w:rPr>
                <w:rFonts w:ascii="Calibri" w:eastAsia="Calibri" w:hAnsi="Calibri" w:cs="Calibri"/>
                <w:color w:val="000000"/>
                <w:sz w:val="21"/>
                <w:szCs w:val="21"/>
              </w:rPr>
              <w:t>(</w:t>
            </w:r>
            <w:r w:rsidR="00F10523" w:rsidRPr="00F10523">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Pr>
                <w:rFonts w:ascii="Calibri" w:hAnsi="Calibri" w:cs="Calibri"/>
                <w:iCs/>
                <w:sz w:val="21"/>
                <w:szCs w:val="21"/>
              </w:rPr>
              <w:t>.1</w:t>
            </w:r>
            <w:r w:rsidR="00F10523" w:rsidRPr="00F10523">
              <w:rPr>
                <w:rFonts w:ascii="Calibri" w:hAnsi="Calibri" w:cs="Calibri"/>
                <w:iCs/>
                <w:sz w:val="21"/>
                <w:szCs w:val="21"/>
              </w:rPr>
              <w:t xml:space="preserve"> punkte nurodytam reikalavimui, </w:t>
            </w:r>
            <w:r w:rsidR="00F10523" w:rsidRPr="00F10523">
              <w:rPr>
                <w:rFonts w:ascii="Calibri" w:hAnsi="Calibri" w:cs="Calibri"/>
                <w:sz w:val="21"/>
                <w:szCs w:val="21"/>
              </w:rPr>
              <w:t xml:space="preserve">naudodamasi </w:t>
            </w:r>
            <w:r w:rsidR="00392AFF">
              <w:rPr>
                <w:rFonts w:ascii="Calibri" w:hAnsi="Calibri" w:cs="Calibri"/>
                <w:spacing w:val="-2"/>
                <w:sz w:val="21"/>
                <w:szCs w:val="21"/>
              </w:rPr>
              <w:t>1</w:t>
            </w:r>
            <w:r w:rsidR="00F10523" w:rsidRPr="00F10523">
              <w:rPr>
                <w:rFonts w:ascii="Calibri" w:hAnsi="Calibri" w:cs="Calibri"/>
                <w:spacing w:val="-2"/>
                <w:sz w:val="21"/>
                <w:szCs w:val="21"/>
              </w:rPr>
              <w:t xml:space="preserve">.1 punkte nurodytais registrais, </w:t>
            </w:r>
            <w:r w:rsidR="00F10523" w:rsidRPr="00F10523">
              <w:rPr>
                <w:rFonts w:ascii="Calibri" w:hAnsi="Calibri" w:cs="Calibri"/>
                <w:sz w:val="21"/>
                <w:szCs w:val="21"/>
              </w:rPr>
              <w:t>atitiktį įrodančio dokumento pateikti nereikalaujama</w:t>
            </w:r>
            <w:r w:rsidR="00F10523" w:rsidRPr="00F10523">
              <w:rPr>
                <w:rFonts w:ascii="Calibri" w:eastAsia="Calibri" w:hAnsi="Calibri" w:cs="Calibri"/>
                <w:color w:val="000000"/>
                <w:sz w:val="21"/>
                <w:szCs w:val="21"/>
              </w:rPr>
              <w:t>)</w:t>
            </w:r>
            <w:r w:rsidRPr="00F10523">
              <w:rPr>
                <w:rFonts w:asciiTheme="minorHAnsi" w:hAnsiTheme="minorHAnsi" w:cstheme="minorHAnsi"/>
                <w:color w:val="000000"/>
                <w:sz w:val="21"/>
                <w:szCs w:val="21"/>
              </w:rPr>
              <w:t>;</w:t>
            </w:r>
            <w:r w:rsidR="00F10523" w:rsidRPr="00F10523">
              <w:rPr>
                <w:rFonts w:asciiTheme="minorHAnsi" w:hAnsiTheme="minorHAnsi" w:cstheme="minorHAnsi"/>
                <w:color w:val="000000"/>
                <w:sz w:val="21"/>
                <w:szCs w:val="21"/>
              </w:rPr>
              <w:t xml:space="preserve"> </w:t>
            </w:r>
          </w:p>
          <w:p w14:paraId="3DE668F8" w14:textId="17FC5250" w:rsidR="00F10523"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2) pateikiama </w:t>
            </w:r>
            <w:r w:rsidRPr="00F10523">
              <w:rPr>
                <w:rFonts w:asciiTheme="minorHAnsi" w:hAnsiTheme="minorHAnsi" w:cstheme="minorHAnsi"/>
                <w:iCs/>
                <w:sz w:val="21"/>
                <w:szCs w:val="21"/>
              </w:rPr>
              <w:t xml:space="preserve">ketinamo pasitelkti </w:t>
            </w:r>
            <w:r w:rsidRPr="00F10523">
              <w:rPr>
                <w:rFonts w:asciiTheme="minorHAnsi" w:hAnsiTheme="minorHAnsi" w:cstheme="minorHAnsi"/>
                <w:bCs/>
                <w:sz w:val="21"/>
                <w:szCs w:val="21"/>
              </w:rPr>
              <w:t>ūkio subjekto, kurio pajėgumais tiekėjas remiasi</w:t>
            </w:r>
            <w:r w:rsidRPr="00F10523">
              <w:rPr>
                <w:rFonts w:asciiTheme="minorHAnsi" w:hAnsiTheme="minorHAnsi" w:cstheme="minorHAnsi"/>
                <w:sz w:val="21"/>
                <w:szCs w:val="21"/>
              </w:rPr>
              <w:t xml:space="preserve">, pasirašyta laisvos formos deklaracija ar kitas dokumentas, </w:t>
            </w:r>
            <w:r w:rsidR="00F10523" w:rsidRPr="006E492D">
              <w:rPr>
                <w:rFonts w:ascii="Calibri" w:hAnsi="Calibri" w:cs="Calibri"/>
                <w:sz w:val="21"/>
                <w:szCs w:val="21"/>
              </w:rPr>
              <w:t>patvirtinantis sutikimą dalyvauti šiame viešajame pirkime ir tiekti jam pavestas prekes, konkrečiai jas įvardijant</w:t>
            </w:r>
            <w:r w:rsidR="00F10523">
              <w:rPr>
                <w:rFonts w:ascii="Calibri" w:hAnsi="Calibri" w:cs="Calibri"/>
                <w:sz w:val="21"/>
                <w:szCs w:val="21"/>
              </w:rPr>
              <w:t>.</w:t>
            </w:r>
          </w:p>
          <w:p w14:paraId="1641DA80" w14:textId="77777777" w:rsidR="006259ED" w:rsidRPr="00F10523" w:rsidRDefault="006259ED" w:rsidP="002E61F2">
            <w:pPr>
              <w:spacing w:line="240" w:lineRule="atLeast"/>
              <w:jc w:val="both"/>
              <w:rPr>
                <w:rFonts w:asciiTheme="minorHAnsi" w:hAnsiTheme="minorHAnsi" w:cstheme="minorHAnsi"/>
                <w:sz w:val="21"/>
                <w:szCs w:val="21"/>
                <w:u w:val="single"/>
                <w:lang w:eastAsia="en-US"/>
              </w:rPr>
            </w:pPr>
            <w:r w:rsidRPr="00F10523">
              <w:rPr>
                <w:rFonts w:asciiTheme="minorHAnsi" w:hAnsiTheme="minorHAnsi" w:cstheme="minorHAnsi"/>
                <w:sz w:val="21"/>
                <w:szCs w:val="21"/>
                <w:u w:val="single"/>
              </w:rPr>
              <w:t>Pateikiamos dokumentų skaitmeninės kopijos arba el. parašu pasirašyti dokumentai.</w:t>
            </w:r>
          </w:p>
          <w:p w14:paraId="77682CD9"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rPr>
              <w:t>Galimybė pasitelkti trečiuosius asmenis nekeičia pagrindinio tiekėjo atsakomybės dėl numatomos sudaryti pirkimo sutarties įvykdymo.</w:t>
            </w:r>
          </w:p>
        </w:tc>
      </w:tr>
      <w:tr w:rsidR="006259ED" w:rsidRPr="003107CC" w14:paraId="3ECBDAD6"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2203" w14:textId="77777777" w:rsidR="006259ED" w:rsidRPr="00F10523" w:rsidRDefault="006259ED" w:rsidP="002E61F2">
            <w:pPr>
              <w:pStyle w:val="Sraopastraipa"/>
              <w:spacing w:before="60" w:after="60" w:line="240" w:lineRule="atLeast"/>
              <w:ind w:left="357"/>
              <w:jc w:val="right"/>
              <w:rPr>
                <w:rFonts w:asciiTheme="minorHAnsi" w:hAnsiTheme="minorHAnsi" w:cstheme="minorHAnsi"/>
                <w:sz w:val="21"/>
                <w:szCs w:val="21"/>
              </w:rPr>
            </w:pPr>
            <w:r w:rsidRPr="00F10523">
              <w:rPr>
                <w:rFonts w:asciiTheme="minorHAnsi" w:hAnsiTheme="minorHAnsi" w:cstheme="minorHAnsi"/>
                <w:sz w:val="21"/>
                <w:szCs w:val="21"/>
              </w:rPr>
              <w:t>3.2.3</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70DCB29D" w14:textId="482ECB80" w:rsidR="006259ED" w:rsidRPr="00F10523" w:rsidRDefault="00F10523" w:rsidP="002E61F2">
            <w:pPr>
              <w:spacing w:line="240" w:lineRule="atLeast"/>
              <w:jc w:val="both"/>
              <w:rPr>
                <w:rFonts w:asciiTheme="minorHAnsi" w:hAnsiTheme="minorHAnsi" w:cstheme="minorHAnsi"/>
                <w:sz w:val="21"/>
                <w:szCs w:val="21"/>
                <w:highlight w:val="yellow"/>
              </w:rPr>
            </w:pPr>
            <w:r w:rsidRPr="009A7B16">
              <w:rPr>
                <w:rFonts w:ascii="Calibri" w:hAnsi="Calibri" w:cs="Calibri"/>
                <w:b/>
                <w:bCs/>
                <w:sz w:val="21"/>
                <w:szCs w:val="21"/>
              </w:rPr>
              <w:t xml:space="preserve">Jei tiekėjas pats atitinka nustatytą reikalavimą, tačiau pirkimo sutarties vykdymui ketina pasitelkti subtiekėjus, pasitelkiami subtiekėjai privalo atitikti reikalavimus, nustatytus </w:t>
            </w:r>
            <w:r w:rsidR="00392AFF">
              <w:rPr>
                <w:rFonts w:ascii="Calibri" w:hAnsi="Calibri" w:cs="Calibri"/>
                <w:b/>
                <w:bCs/>
                <w:sz w:val="21"/>
                <w:szCs w:val="21"/>
              </w:rPr>
              <w:t>1</w:t>
            </w:r>
            <w:r>
              <w:rPr>
                <w:rFonts w:ascii="Calibri" w:hAnsi="Calibri" w:cs="Calibri"/>
                <w:b/>
                <w:bCs/>
                <w:sz w:val="21"/>
                <w:szCs w:val="21"/>
              </w:rPr>
              <w:t>.1</w:t>
            </w:r>
            <w:r w:rsidRPr="009A7B16">
              <w:rPr>
                <w:rFonts w:ascii="Calibri" w:hAnsi="Calibri" w:cs="Calibri"/>
                <w:b/>
                <w:bCs/>
                <w:sz w:val="21"/>
                <w:szCs w:val="21"/>
              </w:rPr>
              <w:t xml:space="preserve"> p.</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5DBD35F5" w14:textId="73766012" w:rsidR="006259ED" w:rsidRPr="00F10523" w:rsidRDefault="00F10523" w:rsidP="002E61F2">
            <w:pPr>
              <w:tabs>
                <w:tab w:val="left" w:pos="9631"/>
              </w:tabs>
              <w:spacing w:line="240" w:lineRule="atLeast"/>
              <w:jc w:val="both"/>
              <w:rPr>
                <w:rFonts w:asciiTheme="minorHAnsi" w:hAnsiTheme="minorHAnsi" w:cstheme="minorHAnsi"/>
                <w:i/>
                <w:color w:val="000000"/>
                <w:sz w:val="21"/>
                <w:szCs w:val="21"/>
                <w:highlight w:val="yellow"/>
              </w:rPr>
            </w:pPr>
            <w:r>
              <w:rPr>
                <w:rFonts w:ascii="Calibri" w:hAnsi="Calibri" w:cs="Calibri"/>
                <w:sz w:val="21"/>
                <w:szCs w:val="21"/>
              </w:rPr>
              <w:t>S</w:t>
            </w:r>
            <w:r w:rsidRPr="009A7B16">
              <w:rPr>
                <w:rFonts w:ascii="Calibri" w:hAnsi="Calibri" w:cs="Calibri"/>
                <w:sz w:val="21"/>
                <w:szCs w:val="21"/>
              </w:rPr>
              <w:t>ubtiekėjai, kuriuos tiekėjas pasitelks pirkimo sutarties vykdymui (kurių pajėgumais tiekėjas nesiremia, kad atitiktų pirkimo dokumentuose nustatytus kvalifikacijos reikalavimus), privalo turėti teisę verstis veikla, kuriai jis pasitelkiamas.</w:t>
            </w:r>
          </w:p>
        </w:tc>
      </w:tr>
    </w:tbl>
    <w:p w14:paraId="16F26A5A" w14:textId="77777777" w:rsidR="006259ED" w:rsidRPr="003107CC" w:rsidRDefault="006259ED" w:rsidP="00E82A78">
      <w:pPr>
        <w:pStyle w:val="Paantrat"/>
        <w:spacing w:before="120" w:after="120" w:line="240" w:lineRule="atLeast"/>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CE6AD26" w14:textId="77777777" w:rsidR="006259ED" w:rsidRPr="009A408F" w:rsidRDefault="006259ED" w:rsidP="006259ED">
      <w:pPr>
        <w:spacing w:after="0" w:line="240" w:lineRule="auto"/>
        <w:jc w:val="center"/>
        <w:rPr>
          <w:rFonts w:cstheme="minorHAnsi"/>
          <w:b/>
          <w:bCs/>
          <w:smallCaps/>
        </w:rPr>
      </w:pPr>
      <w:r w:rsidRPr="009A408F">
        <w:rPr>
          <w:rFonts w:eastAsiaTheme="minorHAnsi" w:cstheme="minorHAnsi"/>
          <w:lang w:eastAsia="en-US"/>
        </w:rPr>
        <w:t>__________</w:t>
      </w:r>
    </w:p>
    <w:p w14:paraId="688D7C52" w14:textId="77777777" w:rsidR="006259ED" w:rsidRPr="009A408F" w:rsidRDefault="006259ED" w:rsidP="006259ED">
      <w:pPr>
        <w:rPr>
          <w:rFonts w:cstheme="minorHAnsi"/>
          <w:b/>
          <w:bCs/>
          <w:smallCaps/>
        </w:rPr>
      </w:pPr>
      <w:r w:rsidRPr="009A408F">
        <w:rPr>
          <w:rFonts w:cstheme="minorHAnsi"/>
          <w:b/>
          <w:bCs/>
          <w:smallCaps/>
        </w:rPr>
        <w:br w:type="page"/>
      </w:r>
    </w:p>
    <w:p w14:paraId="3ED2D9D8" w14:textId="12410D0C" w:rsidR="000F3DED" w:rsidRPr="00F10523" w:rsidRDefault="000F3DED" w:rsidP="00F10523">
      <w:pPr>
        <w:spacing w:after="0" w:line="240" w:lineRule="auto"/>
        <w:ind w:firstLine="567"/>
        <w:jc w:val="both"/>
        <w:rPr>
          <w:rFonts w:eastAsiaTheme="minorHAnsi" w:cstheme="minorHAnsi"/>
          <w:b/>
          <w:i/>
          <w:iCs/>
          <w:color w:val="7030A0"/>
          <w:lang w:eastAsia="en-US"/>
        </w:rPr>
        <w:sectPr w:rsidR="000F3DED" w:rsidRPr="00F10523" w:rsidSect="00B006DF">
          <w:footerReference w:type="default" r:id="rId30"/>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85" w:name="_Ref38291379"/>
      <w:bookmarkStart w:id="86" w:name="_Ref38291394"/>
      <w:bookmarkStart w:id="87" w:name="_Ref38898251"/>
      <w:bookmarkStart w:id="88" w:name="_Toc208419865"/>
      <w:bookmarkStart w:id="89"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5"/>
      <w:bookmarkEnd w:id="86"/>
      <w:bookmarkEnd w:id="87"/>
      <w:bookmarkEnd w:id="88"/>
      <w:bookmarkEnd w:id="89"/>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90" w:name="_Ref38540913"/>
      <w:bookmarkStart w:id="91" w:name="_Ref38898051"/>
      <w:bookmarkStart w:id="92" w:name="_Ref38901392"/>
      <w:bookmarkStart w:id="93" w:name="_Toc208419866"/>
      <w:bookmarkStart w:id="94"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90"/>
      <w:bookmarkEnd w:id="91"/>
      <w:bookmarkEnd w:id="92"/>
      <w:bookmarkEnd w:id="93"/>
      <w:bookmarkEnd w:id="94"/>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7CC6AAA2" w14:textId="77777777" w:rsidR="00F10523" w:rsidRPr="00456CC7" w:rsidRDefault="000E5DFB" w:rsidP="00F10523">
      <w:pPr>
        <w:shd w:val="clear" w:color="auto" w:fill="FFFFFF"/>
        <w:tabs>
          <w:tab w:val="left" w:pos="0"/>
          <w:tab w:val="left" w:pos="720"/>
        </w:tabs>
        <w:jc w:val="both"/>
        <w:rPr>
          <w:rFonts w:ascii="Calibri" w:hAnsi="Calibri" w:cs="Calibri"/>
          <w:b/>
          <w:bCs/>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00F10523" w:rsidRPr="00456CC7">
        <w:rPr>
          <w:rFonts w:ascii="Calibri" w:hAnsi="Calibri" w:cs="Calibri"/>
          <w:b/>
          <w:bCs/>
          <w:iCs/>
        </w:rPr>
        <w:t>kain</w:t>
      </w:r>
      <w:r w:rsidR="00F10523">
        <w:rPr>
          <w:rFonts w:ascii="Calibri" w:hAnsi="Calibri" w:cs="Calibri"/>
          <w:b/>
          <w:bCs/>
          <w:iCs/>
        </w:rPr>
        <w:t>a</w:t>
      </w:r>
    </w:p>
    <w:p w14:paraId="2C7E018C" w14:textId="7A2E096B" w:rsidR="0025393B" w:rsidRDefault="0025393B" w:rsidP="00F10523">
      <w:pPr>
        <w:shd w:val="clear" w:color="auto" w:fill="FFFFFF"/>
        <w:tabs>
          <w:tab w:val="left" w:pos="720"/>
        </w:tabs>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4A009F6B" w14:textId="77777777" w:rsidR="00F10523" w:rsidRDefault="00F10523" w:rsidP="0046676C">
      <w:pPr>
        <w:spacing w:line="240" w:lineRule="auto"/>
        <w:jc w:val="both"/>
        <w:rPr>
          <w:rFonts w:cstheme="minorHAnsi"/>
          <w:b/>
          <w:bCs/>
        </w:rPr>
      </w:pPr>
    </w:p>
    <w:p w14:paraId="6D37BE20" w14:textId="77777777" w:rsidR="00F10523" w:rsidRDefault="00F10523" w:rsidP="0046676C">
      <w:pPr>
        <w:spacing w:line="240" w:lineRule="auto"/>
        <w:jc w:val="both"/>
        <w:rPr>
          <w:rFonts w:cstheme="minorHAnsi"/>
          <w:b/>
          <w:bCs/>
        </w:rPr>
      </w:pPr>
    </w:p>
    <w:p w14:paraId="3D28F6B3" w14:textId="77777777" w:rsidR="00F10523" w:rsidRDefault="00F10523" w:rsidP="0046676C">
      <w:pPr>
        <w:spacing w:line="240" w:lineRule="auto"/>
        <w:jc w:val="both"/>
        <w:rPr>
          <w:rFonts w:cstheme="minorHAnsi"/>
          <w:b/>
          <w:bCs/>
        </w:rPr>
      </w:pPr>
    </w:p>
    <w:p w14:paraId="27A1E6F0" w14:textId="77777777" w:rsidR="00F10523" w:rsidRDefault="00F10523" w:rsidP="0046676C">
      <w:pPr>
        <w:spacing w:line="240" w:lineRule="auto"/>
        <w:jc w:val="both"/>
        <w:rPr>
          <w:rFonts w:cstheme="minorHAnsi"/>
          <w:b/>
          <w:bCs/>
        </w:rPr>
      </w:pPr>
    </w:p>
    <w:p w14:paraId="74B67B05" w14:textId="77777777" w:rsidR="00F10523" w:rsidRDefault="00F10523" w:rsidP="0046676C">
      <w:pPr>
        <w:spacing w:line="240" w:lineRule="auto"/>
        <w:jc w:val="both"/>
        <w:rPr>
          <w:rFonts w:cstheme="minorHAnsi"/>
          <w:b/>
          <w:bCs/>
        </w:rPr>
      </w:pPr>
    </w:p>
    <w:p w14:paraId="1AAA8441" w14:textId="77777777" w:rsidR="00F10523" w:rsidRDefault="00F10523" w:rsidP="0046676C">
      <w:pPr>
        <w:spacing w:line="240" w:lineRule="auto"/>
        <w:jc w:val="both"/>
        <w:rPr>
          <w:rFonts w:cstheme="minorHAnsi"/>
          <w:b/>
          <w:bCs/>
        </w:rPr>
      </w:pPr>
    </w:p>
    <w:p w14:paraId="167E1317" w14:textId="77777777" w:rsidR="00F10523" w:rsidRDefault="00F10523" w:rsidP="0046676C">
      <w:pPr>
        <w:spacing w:line="240" w:lineRule="auto"/>
        <w:jc w:val="both"/>
        <w:rPr>
          <w:rFonts w:cstheme="minorHAnsi"/>
          <w:b/>
          <w:bCs/>
        </w:rPr>
      </w:pPr>
    </w:p>
    <w:p w14:paraId="41B6E017" w14:textId="77777777" w:rsidR="00F10523" w:rsidRDefault="00F10523" w:rsidP="0046676C">
      <w:pPr>
        <w:spacing w:line="240" w:lineRule="auto"/>
        <w:jc w:val="both"/>
        <w:rPr>
          <w:rFonts w:cstheme="minorHAnsi"/>
          <w:b/>
          <w:bCs/>
        </w:rPr>
      </w:pPr>
    </w:p>
    <w:p w14:paraId="18B93AC5" w14:textId="77777777" w:rsidR="00F10523" w:rsidRDefault="00F10523" w:rsidP="0046676C">
      <w:pPr>
        <w:spacing w:line="240" w:lineRule="auto"/>
        <w:jc w:val="both"/>
        <w:rPr>
          <w:rFonts w:cstheme="minorHAnsi"/>
          <w:b/>
          <w:bCs/>
        </w:rPr>
      </w:pPr>
    </w:p>
    <w:p w14:paraId="2C020358" w14:textId="77777777" w:rsidR="00F10523" w:rsidRDefault="00F10523"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268FAB3F" w:rsidR="008D704D" w:rsidRPr="003107CC" w:rsidRDefault="008D704D" w:rsidP="008D704D">
      <w:pPr>
        <w:pStyle w:val="Antrat2"/>
        <w:ind w:left="5103"/>
        <w:rPr>
          <w:rFonts w:asciiTheme="minorHAnsi" w:eastAsia="Calibri" w:hAnsiTheme="minorHAnsi" w:cstheme="minorHAnsi"/>
          <w:color w:val="0070C0"/>
          <w:sz w:val="21"/>
          <w:szCs w:val="21"/>
        </w:rPr>
      </w:pPr>
      <w:bookmarkStart w:id="95" w:name="_Ref39484039"/>
      <w:bookmarkStart w:id="96" w:name="_Ref40278562"/>
      <w:bookmarkStart w:id="97" w:name="_Toc208419867"/>
      <w:bookmarkStart w:id="98"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F10523">
        <w:rPr>
          <w:rFonts w:asciiTheme="minorHAnsi" w:eastAsia="Calibri" w:hAnsiTheme="minorHAnsi" w:cstheme="minorHAnsi"/>
          <w:color w:val="0070C0"/>
          <w:sz w:val="21"/>
          <w:szCs w:val="21"/>
        </w:rPr>
        <w:t>Preliminariosios s</w:t>
      </w:r>
      <w:r w:rsidR="00E007D3" w:rsidRPr="003107CC">
        <w:rPr>
          <w:rFonts w:asciiTheme="minorHAnsi" w:eastAsia="Calibri" w:hAnsiTheme="minorHAnsi" w:cstheme="minorHAnsi"/>
          <w:color w:val="0070C0"/>
          <w:sz w:val="21"/>
          <w:szCs w:val="21"/>
        </w:rPr>
        <w:t>utarties proj</w:t>
      </w:r>
      <w:r w:rsidR="00DA0B8C">
        <w:rPr>
          <w:rFonts w:asciiTheme="minorHAnsi" w:eastAsia="Calibri" w:hAnsiTheme="minorHAnsi" w:cstheme="minorHAnsi"/>
          <w:color w:val="0070C0"/>
          <w:sz w:val="21"/>
          <w:szCs w:val="21"/>
        </w:rPr>
        <w:t>ektas</w:t>
      </w:r>
      <w:r w:rsidR="00F10523">
        <w:rPr>
          <w:rFonts w:asciiTheme="minorHAnsi" w:eastAsia="Calibri" w:hAnsiTheme="minorHAnsi" w:cstheme="minorHAnsi"/>
          <w:color w:val="0070C0"/>
          <w:sz w:val="21"/>
          <w:szCs w:val="21"/>
        </w:rPr>
        <w:t xml:space="preserve"> su priedais</w:t>
      </w:r>
      <w:r w:rsidRPr="003107CC">
        <w:rPr>
          <w:rFonts w:asciiTheme="minorHAnsi" w:eastAsia="Calibri" w:hAnsiTheme="minorHAnsi" w:cstheme="minorHAnsi"/>
          <w:color w:val="0070C0"/>
          <w:sz w:val="21"/>
          <w:szCs w:val="21"/>
        </w:rPr>
        <w:t>“</w:t>
      </w:r>
      <w:bookmarkEnd w:id="95"/>
      <w:bookmarkEnd w:id="96"/>
      <w:bookmarkEnd w:id="97"/>
      <w:bookmarkEnd w:id="98"/>
    </w:p>
    <w:p w14:paraId="024E1BAF" w14:textId="77777777" w:rsidR="00FE3D7C" w:rsidRPr="003107CC" w:rsidRDefault="00FE3D7C" w:rsidP="00FE3D7C">
      <w:pPr>
        <w:jc w:val="center"/>
        <w:rPr>
          <w:rFonts w:cstheme="minorHAnsi"/>
          <w:b/>
          <w:szCs w:val="24"/>
        </w:rPr>
      </w:pPr>
    </w:p>
    <w:p w14:paraId="0C6C9983" w14:textId="492BD6BF" w:rsidR="00DB4013" w:rsidRPr="00F0499F" w:rsidRDefault="00F10523" w:rsidP="00DB4013">
      <w:pPr>
        <w:pStyle w:val="Paantrat"/>
        <w:jc w:val="center"/>
        <w:rPr>
          <w:rFonts w:cstheme="minorHAnsi"/>
          <w:bCs/>
          <w:smallCaps/>
          <w:sz w:val="22"/>
          <w:szCs w:val="22"/>
        </w:rPr>
      </w:pPr>
      <w:r>
        <w:t xml:space="preserve">PRELIMINARIOSIOS </w:t>
      </w:r>
      <w:r w:rsidR="00DB4013">
        <w:t>SUTARTIES PROJEKTAS</w:t>
      </w:r>
      <w:r w:rsidR="00BD2D14">
        <w:t xml:space="preserve"> SU PRIEDAIS</w:t>
      </w:r>
    </w:p>
    <w:p w14:paraId="4792B1BE" w14:textId="5F8EC9BF" w:rsidR="00CF7EA5" w:rsidRPr="00184D15" w:rsidRDefault="00F10523" w:rsidP="00CF7EA5">
      <w:pPr>
        <w:jc w:val="center"/>
        <w:rPr>
          <w:rFonts w:cstheme="minorHAnsi"/>
        </w:rPr>
      </w:pPr>
      <w:r>
        <w:rPr>
          <w:rFonts w:cstheme="minorHAnsi"/>
        </w:rPr>
        <w:t>Preliminariosios s</w:t>
      </w:r>
      <w:r w:rsidR="00CF7EA5" w:rsidRPr="0012428B">
        <w:rPr>
          <w:rFonts w:cstheme="minorHAnsi"/>
        </w:rPr>
        <w:t>utarties projektas</w:t>
      </w:r>
      <w:r>
        <w:rPr>
          <w:rFonts w:cstheme="minorHAnsi"/>
        </w:rPr>
        <w:t xml:space="preserve"> su priedais (įskaitant pagrindinės sutarties projektą)</w:t>
      </w:r>
      <w:r w:rsidR="00CF7EA5" w:rsidRPr="0012428B">
        <w:rPr>
          <w:rFonts w:cstheme="minorHAnsi"/>
        </w:rPr>
        <w:t xml:space="preserve">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9" w:name="_Ref39586171"/>
      <w:bookmarkStart w:id="100" w:name="_Ref39673580"/>
      <w:bookmarkStart w:id="101"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102" w:name="_Toc208419868"/>
      <w:bookmarkStart w:id="103" w:name="_Toc220059902"/>
      <w:bookmarkStart w:id="104"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9"/>
      <w:bookmarkEnd w:id="100"/>
      <w:bookmarkEnd w:id="101"/>
      <w:bookmarkEnd w:id="102"/>
      <w:bookmarkEnd w:id="103"/>
    </w:p>
    <w:bookmarkEnd w:id="104"/>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8506E47" w:rsidR="00774CF9" w:rsidRPr="003107CC" w:rsidRDefault="00774CF9" w:rsidP="00774CF9">
      <w:pPr>
        <w:pStyle w:val="Antrat2"/>
        <w:ind w:left="5103"/>
        <w:rPr>
          <w:rFonts w:asciiTheme="minorHAnsi" w:hAnsiTheme="minorHAnsi" w:cstheme="minorHAnsi"/>
          <w:color w:val="0070C0"/>
          <w:sz w:val="21"/>
          <w:szCs w:val="21"/>
        </w:rPr>
      </w:pPr>
      <w:bookmarkStart w:id="105" w:name="_Toc208419869"/>
      <w:bookmarkStart w:id="106" w:name="_Toc220059903"/>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deklaracija dėl atitikties Reglamento nuostatoms“</w:t>
      </w:r>
      <w:bookmarkEnd w:id="105"/>
      <w:bookmarkEnd w:id="106"/>
    </w:p>
    <w:p w14:paraId="47D27A56" w14:textId="77777777" w:rsidR="00714DB5" w:rsidRDefault="00714DB5" w:rsidP="00714DB5">
      <w:pPr>
        <w:rPr>
          <w:rFonts w:eastAsiaTheme="minorHAnsi" w:cstheme="minorHAnsi"/>
          <w:i/>
          <w:sz w:val="20"/>
          <w:szCs w:val="20"/>
          <w:u w:val="single"/>
        </w:rPr>
      </w:pPr>
    </w:p>
    <w:p w14:paraId="36EBF4CD" w14:textId="74F45D07"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5FACDADD" w14:textId="77777777" w:rsidR="00714DB5" w:rsidRPr="003107CC" w:rsidRDefault="00714DB5" w:rsidP="00714DB5">
      <w:pPr>
        <w:rPr>
          <w:rFonts w:cstheme="minorHAnsi"/>
          <w:sz w:val="20"/>
          <w:szCs w:val="20"/>
        </w:rPr>
      </w:pPr>
    </w:p>
    <w:sectPr w:rsidR="00714DB5"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A1FB7" w14:textId="77777777" w:rsidR="00C11E63" w:rsidRDefault="00C11E63" w:rsidP="00D05666">
      <w:r>
        <w:separator/>
      </w:r>
    </w:p>
  </w:endnote>
  <w:endnote w:type="continuationSeparator" w:id="0">
    <w:p w14:paraId="790B25E4" w14:textId="77777777" w:rsidR="00C11E63" w:rsidRDefault="00C11E63" w:rsidP="00D05666">
      <w:r>
        <w:continuationSeparator/>
      </w:r>
    </w:p>
  </w:endnote>
  <w:endnote w:type="continuationNotice" w:id="1">
    <w:p w14:paraId="57C3D1C2" w14:textId="77777777" w:rsidR="00C11E63" w:rsidRDefault="00C11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MS">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456104"/>
      <w:docPartObj>
        <w:docPartGallery w:val="Page Numbers (Bottom of Page)"/>
        <w:docPartUnique/>
      </w:docPartObj>
    </w:sdtPr>
    <w:sdtEndPr/>
    <w:sdtContent>
      <w:p w14:paraId="596A0466" w14:textId="362C1A58" w:rsidR="003E1AD5" w:rsidRDefault="003E1AD5">
        <w:pPr>
          <w:pStyle w:val="Porat"/>
          <w:jc w:val="right"/>
        </w:pPr>
        <w:r>
          <w:fldChar w:fldCharType="begin"/>
        </w:r>
        <w:r>
          <w:instrText>PAGE   \* MERGEFORMAT</w:instrText>
        </w:r>
        <w:r>
          <w:fldChar w:fldCharType="separate"/>
        </w:r>
        <w:r>
          <w:t>2</w:t>
        </w:r>
        <w:r>
          <w:fldChar w:fldCharType="end"/>
        </w:r>
      </w:p>
    </w:sdtContent>
  </w:sdt>
  <w:p w14:paraId="35B352E2" w14:textId="5335FE4F" w:rsidR="0093333C" w:rsidRDefault="0093333C" w:rsidP="003E1AD5">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36D3" w14:textId="2EE4FF02" w:rsidR="006259ED" w:rsidRDefault="006259ED">
    <w:pPr>
      <w:pStyle w:val="Porat"/>
      <w:jc w:val="right"/>
    </w:pPr>
  </w:p>
  <w:p w14:paraId="3F2EF8BF" w14:textId="77777777" w:rsidR="006259ED" w:rsidRDefault="006259E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Porat"/>
          <w:jc w:val="right"/>
        </w:pPr>
        <w:r>
          <w:fldChar w:fldCharType="begin"/>
        </w:r>
        <w:r>
          <w:instrText>PAGE   \* MERGEFORMAT</w:instrText>
        </w:r>
        <w:r>
          <w:fldChar w:fldCharType="separate"/>
        </w:r>
        <w:r w:rsidR="00B46B74">
          <w:rPr>
            <w:noProof/>
          </w:rPr>
          <w:t>2</w:t>
        </w:r>
        <w:r w:rsidR="00B46B74">
          <w:rPr>
            <w:noProof/>
          </w:rPr>
          <w:t>1</w:t>
        </w:r>
        <w:r>
          <w:fldChar w:fldCharType="end"/>
        </w:r>
      </w:p>
    </w:sdtContent>
  </w:sdt>
  <w:p w14:paraId="253C822F" w14:textId="77777777" w:rsidR="007727E8" w:rsidRDefault="007727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ABA40" w14:textId="77777777" w:rsidR="00C11E63" w:rsidRDefault="00C11E63" w:rsidP="00D05666">
      <w:r>
        <w:separator/>
      </w:r>
    </w:p>
  </w:footnote>
  <w:footnote w:type="continuationSeparator" w:id="0">
    <w:p w14:paraId="42424370" w14:textId="77777777" w:rsidR="00C11E63" w:rsidRDefault="00C11E63" w:rsidP="00D05666">
      <w:r>
        <w:continuationSeparator/>
      </w:r>
    </w:p>
  </w:footnote>
  <w:footnote w:type="continuationNotice" w:id="1">
    <w:p w14:paraId="49BC1E39" w14:textId="77777777" w:rsidR="00C11E63" w:rsidRDefault="00C11E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2"/>
  </w:num>
  <w:num w:numId="2" w16cid:durableId="237834751">
    <w:abstractNumId w:val="4"/>
  </w:num>
  <w:num w:numId="3" w16cid:durableId="1762412632">
    <w:abstractNumId w:val="27"/>
  </w:num>
  <w:num w:numId="4" w16cid:durableId="1210990713">
    <w:abstractNumId w:val="34"/>
  </w:num>
  <w:num w:numId="5" w16cid:durableId="402725941">
    <w:abstractNumId w:val="24"/>
  </w:num>
  <w:num w:numId="6" w16cid:durableId="1967154516">
    <w:abstractNumId w:val="41"/>
  </w:num>
  <w:num w:numId="7" w16cid:durableId="1922173840">
    <w:abstractNumId w:val="37"/>
  </w:num>
  <w:num w:numId="8" w16cid:durableId="1801875351">
    <w:abstractNumId w:val="3"/>
  </w:num>
  <w:num w:numId="9" w16cid:durableId="429392651">
    <w:abstractNumId w:val="38"/>
  </w:num>
  <w:num w:numId="10" w16cid:durableId="1112281943">
    <w:abstractNumId w:val="36"/>
  </w:num>
  <w:num w:numId="11" w16cid:durableId="61104422">
    <w:abstractNumId w:val="33"/>
  </w:num>
  <w:num w:numId="12" w16cid:durableId="1648197398">
    <w:abstractNumId w:val="16"/>
  </w:num>
  <w:num w:numId="13" w16cid:durableId="1723751565">
    <w:abstractNumId w:val="23"/>
  </w:num>
  <w:num w:numId="14" w16cid:durableId="2124959957">
    <w:abstractNumId w:val="35"/>
  </w:num>
  <w:num w:numId="15" w16cid:durableId="1917520476">
    <w:abstractNumId w:val="5"/>
  </w:num>
  <w:num w:numId="16" w16cid:durableId="1930768173">
    <w:abstractNumId w:val="8"/>
  </w:num>
  <w:num w:numId="17" w16cid:durableId="1354303893">
    <w:abstractNumId w:val="21"/>
  </w:num>
  <w:num w:numId="18" w16cid:durableId="1053192572">
    <w:abstractNumId w:val="32"/>
  </w:num>
  <w:num w:numId="19" w16cid:durableId="223178542">
    <w:abstractNumId w:val="28"/>
  </w:num>
  <w:num w:numId="20" w16cid:durableId="1972663457">
    <w:abstractNumId w:val="11"/>
  </w:num>
  <w:num w:numId="21" w16cid:durableId="1472140002">
    <w:abstractNumId w:val="6"/>
  </w:num>
  <w:num w:numId="22" w16cid:durableId="1352103562">
    <w:abstractNumId w:val="26"/>
  </w:num>
  <w:num w:numId="23" w16cid:durableId="1870873751">
    <w:abstractNumId w:val="13"/>
  </w:num>
  <w:num w:numId="24" w16cid:durableId="97257553">
    <w:abstractNumId w:val="30"/>
  </w:num>
  <w:num w:numId="25" w16cid:durableId="922300622">
    <w:abstractNumId w:val="1"/>
  </w:num>
  <w:num w:numId="26" w16cid:durableId="1583180300">
    <w:abstractNumId w:val="17"/>
  </w:num>
  <w:num w:numId="27" w16cid:durableId="1929727728">
    <w:abstractNumId w:val="39"/>
  </w:num>
  <w:num w:numId="28" w16cid:durableId="1119451025">
    <w:abstractNumId w:val="10"/>
  </w:num>
  <w:num w:numId="29" w16cid:durableId="2048556">
    <w:abstractNumId w:val="7"/>
  </w:num>
  <w:num w:numId="30" w16cid:durableId="580942781">
    <w:abstractNumId w:val="2"/>
  </w:num>
  <w:num w:numId="31" w16cid:durableId="344602118">
    <w:abstractNumId w:val="9"/>
  </w:num>
  <w:num w:numId="32" w16cid:durableId="1550192289">
    <w:abstractNumId w:val="40"/>
  </w:num>
  <w:num w:numId="33" w16cid:durableId="1421609016">
    <w:abstractNumId w:val="14"/>
  </w:num>
  <w:num w:numId="34" w16cid:durableId="944461886">
    <w:abstractNumId w:val="15"/>
  </w:num>
  <w:num w:numId="35" w16cid:durableId="1374309725">
    <w:abstractNumId w:val="20"/>
  </w:num>
  <w:num w:numId="36" w16cid:durableId="154490388">
    <w:abstractNumId w:val="22"/>
  </w:num>
  <w:num w:numId="37" w16cid:durableId="1813791232">
    <w:abstractNumId w:val="25"/>
  </w:num>
  <w:num w:numId="38" w16cid:durableId="478424942">
    <w:abstractNumId w:val="31"/>
  </w:num>
  <w:num w:numId="39" w16cid:durableId="1490320621">
    <w:abstractNumId w:val="18"/>
  </w:num>
  <w:num w:numId="40" w16cid:durableId="1492675485">
    <w:abstractNumId w:val="29"/>
  </w:num>
  <w:num w:numId="41" w16cid:durableId="185406430">
    <w:abstractNumId w:val="19"/>
  </w:num>
  <w:num w:numId="42" w16cid:durableId="8507568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2D1"/>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0A6C"/>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158E"/>
    <w:rsid w:val="002015ED"/>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17EAA"/>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6EB"/>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D3C"/>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5DB9"/>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0B9A"/>
    <w:rsid w:val="0039114B"/>
    <w:rsid w:val="0039183A"/>
    <w:rsid w:val="00391FE7"/>
    <w:rsid w:val="0039299B"/>
    <w:rsid w:val="00392AFF"/>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AD5"/>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33B"/>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258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02C"/>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7C8"/>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7B5"/>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9ED"/>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53E"/>
    <w:rsid w:val="006576CC"/>
    <w:rsid w:val="00660F6D"/>
    <w:rsid w:val="006616B4"/>
    <w:rsid w:val="0066179A"/>
    <w:rsid w:val="00661860"/>
    <w:rsid w:val="00661FC2"/>
    <w:rsid w:val="00662606"/>
    <w:rsid w:val="00662701"/>
    <w:rsid w:val="0066271C"/>
    <w:rsid w:val="00662A60"/>
    <w:rsid w:val="00662A64"/>
    <w:rsid w:val="00663099"/>
    <w:rsid w:val="006638AF"/>
    <w:rsid w:val="00664184"/>
    <w:rsid w:val="00664C39"/>
    <w:rsid w:val="0066500F"/>
    <w:rsid w:val="00665508"/>
    <w:rsid w:val="0066593D"/>
    <w:rsid w:val="00665D82"/>
    <w:rsid w:val="00667DFE"/>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9C9"/>
    <w:rsid w:val="006A3FF4"/>
    <w:rsid w:val="006A4AF7"/>
    <w:rsid w:val="006A5656"/>
    <w:rsid w:val="006A58E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184"/>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E78FB"/>
    <w:rsid w:val="006F2478"/>
    <w:rsid w:val="006F2EA3"/>
    <w:rsid w:val="006F2F71"/>
    <w:rsid w:val="006F3AF6"/>
    <w:rsid w:val="006F4380"/>
    <w:rsid w:val="006F49BE"/>
    <w:rsid w:val="006F506C"/>
    <w:rsid w:val="006F5879"/>
    <w:rsid w:val="006F5B33"/>
    <w:rsid w:val="006F5E08"/>
    <w:rsid w:val="006F631C"/>
    <w:rsid w:val="006F6DAA"/>
    <w:rsid w:val="006F7115"/>
    <w:rsid w:val="007005A4"/>
    <w:rsid w:val="00701093"/>
    <w:rsid w:val="00701577"/>
    <w:rsid w:val="0070177A"/>
    <w:rsid w:val="007022FB"/>
    <w:rsid w:val="0070256E"/>
    <w:rsid w:val="00702FDC"/>
    <w:rsid w:val="0070311E"/>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695"/>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749"/>
    <w:rsid w:val="00777865"/>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46A"/>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2D0"/>
    <w:rsid w:val="00796861"/>
    <w:rsid w:val="00796C73"/>
    <w:rsid w:val="00796EB0"/>
    <w:rsid w:val="00797034"/>
    <w:rsid w:val="0079714A"/>
    <w:rsid w:val="007976F5"/>
    <w:rsid w:val="007A059A"/>
    <w:rsid w:val="007A0D53"/>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07ED3"/>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3D6"/>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0EAF"/>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A55"/>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33C"/>
    <w:rsid w:val="0093345F"/>
    <w:rsid w:val="0093358F"/>
    <w:rsid w:val="00933859"/>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43E"/>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95A"/>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B73"/>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203"/>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4683"/>
    <w:rsid w:val="00B047F2"/>
    <w:rsid w:val="00B05A03"/>
    <w:rsid w:val="00B06A47"/>
    <w:rsid w:val="00B06EA0"/>
    <w:rsid w:val="00B07665"/>
    <w:rsid w:val="00B1096B"/>
    <w:rsid w:val="00B1123C"/>
    <w:rsid w:val="00B123E4"/>
    <w:rsid w:val="00B12512"/>
    <w:rsid w:val="00B12BF6"/>
    <w:rsid w:val="00B1388F"/>
    <w:rsid w:val="00B14544"/>
    <w:rsid w:val="00B14981"/>
    <w:rsid w:val="00B149EA"/>
    <w:rsid w:val="00B157D6"/>
    <w:rsid w:val="00B15987"/>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2F79"/>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C37"/>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A7E09"/>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2D14"/>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34F"/>
    <w:rsid w:val="00BF386F"/>
    <w:rsid w:val="00BF3DA5"/>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117"/>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63"/>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DFD"/>
    <w:rsid w:val="00C23E06"/>
    <w:rsid w:val="00C24008"/>
    <w:rsid w:val="00C24A2E"/>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892"/>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B63"/>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0EEE"/>
    <w:rsid w:val="00D611AB"/>
    <w:rsid w:val="00D61620"/>
    <w:rsid w:val="00D61638"/>
    <w:rsid w:val="00D61F55"/>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550D"/>
    <w:rsid w:val="00D8625D"/>
    <w:rsid w:val="00D86901"/>
    <w:rsid w:val="00D86A7B"/>
    <w:rsid w:val="00D8792F"/>
    <w:rsid w:val="00D8795A"/>
    <w:rsid w:val="00D87CA9"/>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4E87"/>
    <w:rsid w:val="00DA5AC9"/>
    <w:rsid w:val="00DA5B42"/>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8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78E"/>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AD"/>
    <w:rsid w:val="00E355F1"/>
    <w:rsid w:val="00E3566E"/>
    <w:rsid w:val="00E3567D"/>
    <w:rsid w:val="00E357B2"/>
    <w:rsid w:val="00E35E7C"/>
    <w:rsid w:val="00E35F01"/>
    <w:rsid w:val="00E365AF"/>
    <w:rsid w:val="00E36631"/>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4FC7"/>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2A78"/>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7FB"/>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1931"/>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63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CC7"/>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87"/>
    <w:rsid w:val="00F07198"/>
    <w:rsid w:val="00F07575"/>
    <w:rsid w:val="00F0779F"/>
    <w:rsid w:val="00F078B1"/>
    <w:rsid w:val="00F10523"/>
    <w:rsid w:val="00F10EB1"/>
    <w:rsid w:val="00F11188"/>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701DB"/>
    <w:rsid w:val="00F71B90"/>
    <w:rsid w:val="00F71F0C"/>
    <w:rsid w:val="00F720A7"/>
    <w:rsid w:val="00F7215F"/>
    <w:rsid w:val="00F73B04"/>
    <w:rsid w:val="00F74584"/>
    <w:rsid w:val="00F75592"/>
    <w:rsid w:val="00F757C8"/>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0F"/>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E76CA"/>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character" w:styleId="Neapdorotaspaminjimas">
    <w:name w:val="Unresolved Mention"/>
    <w:basedOn w:val="Numatytasispastraiposriftas"/>
    <w:uiPriority w:val="99"/>
    <w:semiHidden/>
    <w:unhideWhenUsed/>
    <w:rsid w:val="00294333"/>
    <w:rPr>
      <w:color w:val="605E5C"/>
      <w:shd w:val="clear" w:color="auto" w:fill="E1DFDD"/>
    </w:rPr>
  </w:style>
  <w:style w:type="character" w:customStyle="1" w:styleId="fontstyle01">
    <w:name w:val="fontstyle01"/>
    <w:rsid w:val="006259ED"/>
    <w:rPr>
      <w:rFonts w:ascii="TrebuchetMS" w:hAnsi="TrebuchetMS" w:hint="default"/>
      <w:b w:val="0"/>
      <w:bCs w:val="0"/>
      <w:i w:val="0"/>
      <w:iCs w:val="0"/>
      <w:color w:val="000000"/>
      <w:sz w:val="20"/>
      <w:szCs w:val="20"/>
    </w:rPr>
  </w:style>
  <w:style w:type="paragraph" w:customStyle="1" w:styleId="Default">
    <w:name w:val="Default"/>
    <w:rsid w:val="0093345F"/>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zodynas.lt/terminu-zodynas/S/savo"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gintare.keseraus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vmvt.lrv.lt/lt/pranesimai-apie-sustabdytas-imoniu-veiklas/"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vetlt1.vet.lt/vepr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kelevisiute@kaunas.lt" TargetMode="External"/><Relationship Id="rId24" Type="http://schemas.openxmlformats.org/officeDocument/2006/relationships/hyperlink" Target="https://www.registrucentras.lt/jar/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vmvt.lt/opendata/mtsr/"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zodynas.lt/terminu-zodynas/S/savo"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2.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TotalTime>
  <Pages>31</Pages>
  <Words>41324</Words>
  <Characters>23556</Characters>
  <Application>Microsoft Office Word</Application>
  <DocSecurity>0</DocSecurity>
  <Lines>196</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Keserauskienė</cp:lastModifiedBy>
  <cp:revision>147</cp:revision>
  <cp:lastPrinted>2026-05-13T06:43:00Z</cp:lastPrinted>
  <dcterms:created xsi:type="dcterms:W3CDTF">2025-03-31T11:30:00Z</dcterms:created>
  <dcterms:modified xsi:type="dcterms:W3CDTF">2026-05-15T05:12:00Z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